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2EEF" w14:textId="4A39A883" w:rsidR="00222FD1" w:rsidRPr="00000164" w:rsidRDefault="008F1300" w:rsidP="00000164">
      <w:pPr>
        <w:rPr>
          <w:rFonts w:ascii="Calibri" w:eastAsia="Aptos" w:hAnsi="Calibri" w:cs="Calibri"/>
          <w:sz w:val="21"/>
          <w:szCs w:val="21"/>
          <w:lang w:val="en-GB"/>
        </w:rPr>
      </w:pPr>
      <w:r>
        <w:rPr>
          <w:rFonts w:ascii="Calibri" w:eastAsia="Calibri" w:hAnsi="Calibri" w:cs="Calibri"/>
          <w:noProof/>
          <w:sz w:val="21"/>
          <w:szCs w:val="21"/>
          <w:lang w:val="en-GB"/>
        </w:rPr>
        <w:drawing>
          <wp:anchor distT="0" distB="0" distL="114300" distR="114300" simplePos="0" relativeHeight="251660291" behindDoc="0" locked="0" layoutInCell="1" allowOverlap="1" wp14:anchorId="2E26D912" wp14:editId="21187454">
            <wp:simplePos x="0" y="0"/>
            <wp:positionH relativeFrom="column">
              <wp:posOffset>2235282</wp:posOffset>
            </wp:positionH>
            <wp:positionV relativeFrom="paragraph">
              <wp:posOffset>-578485</wp:posOffset>
            </wp:positionV>
            <wp:extent cx="1044173" cy="321398"/>
            <wp:effectExtent l="0" t="0" r="3810" b="2540"/>
            <wp:wrapNone/>
            <wp:docPr id="2049972958"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72958" name="Picture 1" descr="A blue and green text on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1842"/>
                    <a:stretch>
                      <a:fillRect/>
                    </a:stretch>
                  </pic:blipFill>
                  <pic:spPr bwMode="auto">
                    <a:xfrm>
                      <a:off x="0" y="0"/>
                      <a:ext cx="1044173" cy="3213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A0D">
        <w:rPr>
          <w:noProof/>
        </w:rPr>
        <w:drawing>
          <wp:anchor distT="0" distB="0" distL="114300" distR="114300" simplePos="0" relativeHeight="251658242" behindDoc="1" locked="0" layoutInCell="1" allowOverlap="1" wp14:anchorId="4DCAE0E9" wp14:editId="42F1EEF0">
            <wp:simplePos x="0" y="0"/>
            <wp:positionH relativeFrom="column">
              <wp:posOffset>4667249</wp:posOffset>
            </wp:positionH>
            <wp:positionV relativeFrom="paragraph">
              <wp:posOffset>-841263</wp:posOffset>
            </wp:positionV>
            <wp:extent cx="1266825" cy="841596"/>
            <wp:effectExtent l="0" t="0" r="0" b="0"/>
            <wp:wrapNone/>
            <wp:docPr id="742944697" name="Picture 6" descr="A logo with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44697" name="Picture 6" descr="A logo with fish and wav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8415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A0D">
        <w:rPr>
          <w:noProof/>
        </w:rPr>
        <w:drawing>
          <wp:anchor distT="0" distB="0" distL="114300" distR="114300" simplePos="0" relativeHeight="251658241" behindDoc="1" locked="0" layoutInCell="1" allowOverlap="1" wp14:anchorId="3ECFE8E1" wp14:editId="210296C3">
            <wp:simplePos x="0" y="0"/>
            <wp:positionH relativeFrom="column">
              <wp:posOffset>3524250</wp:posOffset>
            </wp:positionH>
            <wp:positionV relativeFrom="paragraph">
              <wp:posOffset>-759514</wp:posOffset>
            </wp:positionV>
            <wp:extent cx="971550" cy="662359"/>
            <wp:effectExtent l="0" t="0" r="0" b="0"/>
            <wp:wrapNone/>
            <wp:docPr id="28828365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83652" name="Picture 1"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542" cy="663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392">
        <w:rPr>
          <w:rFonts w:ascii="Calibri" w:hAnsi="Calibri" w:cs="Calibri"/>
          <w:noProof/>
          <w:sz w:val="24"/>
          <w:szCs w:val="24"/>
        </w:rPr>
        <w:drawing>
          <wp:anchor distT="0" distB="0" distL="114300" distR="114300" simplePos="0" relativeHeight="251658243" behindDoc="1" locked="0" layoutInCell="1" allowOverlap="1" wp14:anchorId="6201BBAE" wp14:editId="4F11E35A">
            <wp:simplePos x="0" y="0"/>
            <wp:positionH relativeFrom="column">
              <wp:posOffset>-296091</wp:posOffset>
            </wp:positionH>
            <wp:positionV relativeFrom="paragraph">
              <wp:posOffset>-677092</wp:posOffset>
            </wp:positionV>
            <wp:extent cx="813707" cy="454408"/>
            <wp:effectExtent l="0" t="0" r="5715" b="3175"/>
            <wp:wrapNone/>
            <wp:docPr id="1927602660"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02660" name="Picture 1" descr="A logo with blue tex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337" t="10119" r="11828" b="21429"/>
                    <a:stretch/>
                  </pic:blipFill>
                  <pic:spPr bwMode="auto">
                    <a:xfrm>
                      <a:off x="0" y="0"/>
                      <a:ext cx="813707" cy="454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2045">
        <w:rPr>
          <w:noProof/>
        </w:rPr>
        <w:drawing>
          <wp:anchor distT="0" distB="0" distL="114300" distR="114300" simplePos="0" relativeHeight="251658240" behindDoc="1" locked="0" layoutInCell="1" allowOverlap="1" wp14:anchorId="1DB87FCE" wp14:editId="2FBD9D99">
            <wp:simplePos x="0" y="0"/>
            <wp:positionH relativeFrom="column">
              <wp:posOffset>784225</wp:posOffset>
            </wp:positionH>
            <wp:positionV relativeFrom="paragraph">
              <wp:posOffset>-770890</wp:posOffset>
            </wp:positionV>
            <wp:extent cx="1166495" cy="612140"/>
            <wp:effectExtent l="0" t="0" r="0" b="0"/>
            <wp:wrapNone/>
            <wp:docPr id="1858144397"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44397" name="Picture 3"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649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FD1" w:rsidRPr="00000164">
        <w:rPr>
          <w:rFonts w:ascii="Calibri" w:eastAsia="Aptos" w:hAnsi="Calibri" w:cs="Calibri"/>
          <w:sz w:val="21"/>
          <w:szCs w:val="21"/>
          <w:lang w:val="en-GB"/>
        </w:rPr>
        <w:t>Media release</w:t>
      </w:r>
    </w:p>
    <w:p w14:paraId="71016243" w14:textId="5167024B" w:rsidR="00222FD1" w:rsidRPr="00690780" w:rsidRDefault="00F0058C" w:rsidP="5E967C8E">
      <w:pPr>
        <w:rPr>
          <w:rFonts w:ascii="Calibri" w:eastAsia="Aptos" w:hAnsi="Calibri" w:cs="Calibri"/>
          <w:sz w:val="21"/>
          <w:szCs w:val="21"/>
          <w:lang w:val="en-GB"/>
        </w:rPr>
      </w:pPr>
      <w:r>
        <w:br/>
      </w:r>
      <w:r w:rsidR="009642F5">
        <w:rPr>
          <w:rFonts w:ascii="Calibri" w:eastAsia="Aptos" w:hAnsi="Calibri" w:cs="Calibri"/>
          <w:sz w:val="21"/>
          <w:szCs w:val="21"/>
          <w:lang w:val="en-GB"/>
        </w:rPr>
        <w:t>21</w:t>
      </w:r>
      <w:r w:rsidR="76B8534A" w:rsidRPr="67B75174">
        <w:rPr>
          <w:rFonts w:ascii="Calibri" w:eastAsia="Aptos" w:hAnsi="Calibri" w:cs="Calibri"/>
          <w:sz w:val="21"/>
          <w:szCs w:val="21"/>
          <w:lang w:val="en-GB"/>
        </w:rPr>
        <w:t xml:space="preserve"> December </w:t>
      </w:r>
      <w:r w:rsidR="00222FD1" w:rsidRPr="67B75174">
        <w:rPr>
          <w:rFonts w:ascii="Calibri" w:eastAsia="Aptos" w:hAnsi="Calibri" w:cs="Calibri"/>
          <w:sz w:val="21"/>
          <w:szCs w:val="21"/>
          <w:lang w:val="en-GB"/>
        </w:rPr>
        <w:t>202</w:t>
      </w:r>
      <w:r w:rsidR="005F16A4" w:rsidRPr="67B75174">
        <w:rPr>
          <w:rFonts w:ascii="Calibri" w:eastAsia="Aptos" w:hAnsi="Calibri" w:cs="Calibri"/>
          <w:sz w:val="21"/>
          <w:szCs w:val="21"/>
          <w:lang w:val="en-GB"/>
        </w:rPr>
        <w:t>5</w:t>
      </w:r>
    </w:p>
    <w:p w14:paraId="05A66A1F" w14:textId="4DA45FA9" w:rsidR="2ABC3AC5" w:rsidRDefault="00E7153B" w:rsidP="012C18C8">
      <w:pPr>
        <w:spacing w:line="257" w:lineRule="auto"/>
        <w:rPr>
          <w:rFonts w:ascii="Calibri" w:eastAsia="Calibri" w:hAnsi="Calibri" w:cs="Calibri"/>
          <w:sz w:val="36"/>
          <w:szCs w:val="36"/>
        </w:rPr>
      </w:pPr>
      <w:r>
        <w:rPr>
          <w:rFonts w:ascii="Arial" w:eastAsia="Arial" w:hAnsi="Arial" w:cs="Arial"/>
          <w:b/>
          <w:bCs/>
          <w:color w:val="000000" w:themeColor="text1"/>
          <w:sz w:val="34"/>
          <w:szCs w:val="34"/>
          <w:lang w:val="en-GB"/>
        </w:rPr>
        <w:t>Taste the Wonders of Australia returns to South Korea to strengthen trade partnership</w:t>
      </w:r>
    </w:p>
    <w:p w14:paraId="296B0D2A" w14:textId="77777777" w:rsidR="00E7153B" w:rsidRPr="00E7153B" w:rsidRDefault="004533F1" w:rsidP="00E7153B">
      <w:r>
        <w:rPr>
          <w:rFonts w:ascii="Calibri" w:eastAsia="Aptos" w:hAnsi="Calibri" w:cs="Calibri"/>
          <w:sz w:val="21"/>
          <w:szCs w:val="21"/>
          <w:lang w:val="en-GB"/>
        </w:rPr>
        <w:br/>
      </w:r>
      <w:r w:rsidR="00E7153B" w:rsidRPr="00E7153B">
        <w:t>The Australian Food and Wine Collaboration Group will make its first return visit early next year when it heads to South Korea for its eighth Taste the Wonders of Australia campaign. </w:t>
      </w:r>
    </w:p>
    <w:p w14:paraId="0AE4D350" w14:textId="77777777" w:rsidR="00E7153B" w:rsidRPr="00E7153B" w:rsidRDefault="00E7153B" w:rsidP="00E7153B">
      <w:r w:rsidRPr="00E7153B">
        <w:t>The Collaboration Group, which includes Hort Innovation, Dairy Australia, Wine Australia, Meat and Livestock Australia and Seafood Industry Australia, aims to deepen commercial relationships with key partners in trade, retail and foodservice, reinforcing South Korea as a priority export destination for Australia’s premium food and beverages. </w:t>
      </w:r>
    </w:p>
    <w:p w14:paraId="078B4961" w14:textId="77777777" w:rsidR="00E7153B" w:rsidRPr="00E7153B" w:rsidRDefault="00E7153B" w:rsidP="00E7153B">
      <w:r w:rsidRPr="00E7153B">
        <w:t>South Korea is one of Australia’s most significant trade partners, with a population of more than 50 million and dense urban centres.  </w:t>
      </w:r>
    </w:p>
    <w:p w14:paraId="058AD340" w14:textId="77777777" w:rsidR="00E7153B" w:rsidRPr="00E7153B" w:rsidRDefault="00E7153B" w:rsidP="00E7153B">
      <w:r w:rsidRPr="00E7153B">
        <w:t>Two-way trade has nearly doubled since the Korea-Australia Free Trade Agreement (KAFTA) commenced in 2014, rising from $33 billion in 2013 to $71 billion in 2023. For agriculture, South Korea is Australia’s third largest market for exports, worth an estimated $4.2 billion in 2024-25. </w:t>
      </w:r>
    </w:p>
    <w:p w14:paraId="39D6FCE4" w14:textId="77777777" w:rsidR="00E7153B" w:rsidRPr="00E7153B" w:rsidRDefault="00E7153B" w:rsidP="00E7153B">
      <w:r w:rsidRPr="00E7153B">
        <w:t>Dairy Australia Sustainable International Trade Senior Manager Catherine Taylor said South Korea is a fast-moving market with increasing demand for high-quality food and beverage imports. </w:t>
      </w:r>
    </w:p>
    <w:p w14:paraId="07B08AFA" w14:textId="77777777" w:rsidR="00E7153B" w:rsidRPr="00E7153B" w:rsidRDefault="00E7153B" w:rsidP="00E7153B">
      <w:r w:rsidRPr="00E7153B">
        <w:t>“South Korea is a key market for Australian agribusiness exports,” Ms Taylor said. “Our regional proximity, decade-long trade partnership and the maturity of KAFTA make returning to Seoul a natural next step. </w:t>
      </w:r>
    </w:p>
    <w:p w14:paraId="1AD04BA0" w14:textId="77777777" w:rsidR="00E7153B" w:rsidRPr="00E7153B" w:rsidRDefault="00E7153B" w:rsidP="00E7153B">
      <w:r w:rsidRPr="00E7153B">
        <w:t>“This visit is about consolidating momentum and deepening the relationships that underpin long-term export success. Provenance, food safety and quality are highly valued in South Korea, and trust in Australian products is strong across beef, dairy, wine, seafood, fruit, vegetables and nuts.” </w:t>
      </w:r>
    </w:p>
    <w:p w14:paraId="43F1F272" w14:textId="77777777" w:rsidR="00E7153B" w:rsidRPr="00E7153B" w:rsidRDefault="00E7153B" w:rsidP="00E7153B">
      <w:r w:rsidRPr="00E7153B">
        <w:t>Ms Taylor said South Korea’s appetite for innovation makes it a valuable market for new products and ingredients. </w:t>
      </w:r>
    </w:p>
    <w:p w14:paraId="33EED788" w14:textId="77777777" w:rsidR="00E7153B" w:rsidRPr="00E7153B" w:rsidRDefault="00E7153B" w:rsidP="00E7153B">
      <w:r w:rsidRPr="00E7153B">
        <w:t>“Cafe culture and product innovation are remarkable in Korea – it sets the trend in the region. Australian ingredients are also used in Korean-made goods exported across Asia, extending the reach of our agriculture even further,” she said. </w:t>
      </w:r>
    </w:p>
    <w:p w14:paraId="6CCF4742" w14:textId="2BA15CF5" w:rsidR="00E7153B" w:rsidRPr="00E7153B" w:rsidRDefault="00E7153B" w:rsidP="00E7153B">
      <w:r>
        <w:t xml:space="preserve">The market activation in Seoul </w:t>
      </w:r>
      <w:r w:rsidR="3E3668EE">
        <w:t xml:space="preserve">on February 25 and 26 </w:t>
      </w:r>
      <w:r>
        <w:t>will feature market roundtables with industry and government representatives, food and wine workshops</w:t>
      </w:r>
      <w:r w:rsidR="0057771A">
        <w:t xml:space="preserve"> </w:t>
      </w:r>
      <w:r w:rsidR="0057771A">
        <w:t>presented by renowned Korean chefs and educators</w:t>
      </w:r>
      <w:r>
        <w:t>, a media conference, and a Taste the Wonders of Australia Gala Dinner showcasing premium Australian produce to Korean industry representatives. It’s a format that has proven extremely successful for the group working together as Team Australia under the Nation Brand. </w:t>
      </w:r>
    </w:p>
    <w:p w14:paraId="66ED9A6C" w14:textId="6F9CD596" w:rsidR="00E7153B" w:rsidRPr="00E7153B" w:rsidRDefault="00E7153B" w:rsidP="00E7153B">
      <w:r w:rsidRPr="00E7153B">
        <w:t xml:space="preserve">Wine Australia General Manager Market Development Paul Turale said South Korea </w:t>
      </w:r>
      <w:r w:rsidR="00EB2ACE">
        <w:t>represents a s</w:t>
      </w:r>
      <w:r w:rsidR="0068398C">
        <w:t>trong</w:t>
      </w:r>
      <w:r w:rsidR="00EB2ACE">
        <w:t xml:space="preserve"> growth opportunity for Australian wine. </w:t>
      </w:r>
    </w:p>
    <w:p w14:paraId="4B29B063" w14:textId="77777777" w:rsidR="00B05DF2" w:rsidRDefault="00E7153B" w:rsidP="00E7153B">
      <w:r w:rsidRPr="00E7153B">
        <w:lastRenderedPageBreak/>
        <w:t xml:space="preserve"> “In the 12 months to September 2025, 155 Australian wineries exported 4.7 million litres of wine </w:t>
      </w:r>
      <w:r w:rsidR="0068398C">
        <w:t xml:space="preserve">to South Korea </w:t>
      </w:r>
      <w:r w:rsidRPr="00E7153B">
        <w:t>valued at $27.3 million</w:t>
      </w:r>
      <w:r w:rsidR="00B05DF2">
        <w:t>,</w:t>
      </w:r>
      <w:r w:rsidR="00EB2ACE">
        <w:t>” Mr Turale said.</w:t>
      </w:r>
      <w:r w:rsidR="00B3190F">
        <w:t xml:space="preserve"> </w:t>
      </w:r>
    </w:p>
    <w:p w14:paraId="2B46EEDB" w14:textId="77777777" w:rsidR="00B05DF2" w:rsidRDefault="00B3190F" w:rsidP="00E7153B">
      <w:r>
        <w:t xml:space="preserve">“With the wine segment forecast to grow steadily in South Korea over the coming years, we look forward to returning to the market to reconnect with partners and reaffirm our commitment. </w:t>
      </w:r>
    </w:p>
    <w:p w14:paraId="1DACEE33" w14:textId="276E91ED" w:rsidR="00BD1879" w:rsidRPr="00B3190F" w:rsidRDefault="00E7153B" w:rsidP="00E7153B">
      <w:r w:rsidRPr="00E7153B">
        <w:t xml:space="preserve">“A Team Australia approach </w:t>
      </w:r>
      <w:r w:rsidR="0068398C">
        <w:t>provides us with an opportunity to</w:t>
      </w:r>
      <w:r w:rsidR="0068398C" w:rsidRPr="0068398C">
        <w:rPr>
          <w:lang w:val="en-US"/>
        </w:rPr>
        <w:t xml:space="preserve"> showcase the quality, diversity, and unique stories behind </w:t>
      </w:r>
      <w:r w:rsidR="0068398C">
        <w:rPr>
          <w:lang w:val="en-US"/>
        </w:rPr>
        <w:t xml:space="preserve">premium </w:t>
      </w:r>
      <w:r w:rsidR="0068398C" w:rsidRPr="0068398C">
        <w:rPr>
          <w:lang w:val="en-US"/>
        </w:rPr>
        <w:t>Australian wine</w:t>
      </w:r>
      <w:r w:rsidR="0068398C">
        <w:rPr>
          <w:lang w:val="en-US"/>
        </w:rPr>
        <w:t>,</w:t>
      </w:r>
      <w:r w:rsidR="0068398C">
        <w:t xml:space="preserve"> </w:t>
      </w:r>
      <w:r w:rsidR="0068398C" w:rsidRPr="0068398C">
        <w:t>positioning it as a compelling choice for this influential audience</w:t>
      </w:r>
      <w:r w:rsidR="00B05DF2">
        <w:t>.</w:t>
      </w:r>
      <w:r w:rsidR="0068398C">
        <w:t xml:space="preserve">” </w:t>
      </w:r>
    </w:p>
    <w:p w14:paraId="5F91A31D" w14:textId="77777777" w:rsidR="00E7153B" w:rsidRPr="00E7153B" w:rsidRDefault="00E7153B" w:rsidP="00E7153B">
      <w:r w:rsidRPr="00E7153B">
        <w:t>South Korea is Australia’s third largest beef export destination, valued at nearly $2.4 billion. Meat &amp; Livestock Australia Regional Manager for Japan and Korea Travis Brown said red meat continues to underpin a strong trade relationship. </w:t>
      </w:r>
    </w:p>
    <w:p w14:paraId="712B6C72" w14:textId="77777777" w:rsidR="00E7153B" w:rsidRPr="00E7153B" w:rsidRDefault="00E7153B" w:rsidP="00E7153B">
      <w:r w:rsidRPr="00E7153B">
        <w:t>“South Korea is a cornerstone market for Australian red meat, with strong demand for premium beef, lamb and goat. Our goal is to build on this momentum and ensure Australian red meat remains the preferred choice for Korean consumers.” </w:t>
      </w:r>
    </w:p>
    <w:p w14:paraId="29EC343F" w14:textId="77777777" w:rsidR="00E7153B" w:rsidRPr="00E7153B" w:rsidRDefault="00E7153B" w:rsidP="00E7153B">
      <w:r w:rsidRPr="00E7153B">
        <w:t>Since the Collaboration Group started its market access program in 2022, it has delivered activations in Thailand, Vietnam, South Korea, Indonesia, Taiwan, Japan and Malaysia.  </w:t>
      </w:r>
    </w:p>
    <w:p w14:paraId="659D1ED7" w14:textId="77777777" w:rsidR="00E7153B" w:rsidRPr="00E7153B" w:rsidRDefault="00E7153B" w:rsidP="00E7153B">
      <w:r w:rsidRPr="00E7153B">
        <w:t>Over the past three years, the group has met with more than 1,450 government and trade representatives, leveraging the export capability of each sector to drives market access, expand commercial networks and supports long-term growth for Australian producers.  </w:t>
      </w:r>
    </w:p>
    <w:p w14:paraId="57B502A8" w14:textId="77777777" w:rsidR="00E7153B" w:rsidRPr="00E7153B" w:rsidRDefault="00E7153B" w:rsidP="00E7153B">
      <w:r w:rsidRPr="00E7153B">
        <w:t>The investment by the Australian Food and Wine Collaboration Group is supported by Agriculture Trade and Market Access Cooperation (ATMAC) grants, with a $500,000 for the first four export market destinations in 2022-24, and a second grant of $600,000 to continue the program in 2025-26 </w:t>
      </w:r>
    </w:p>
    <w:p w14:paraId="5633DE17" w14:textId="77777777" w:rsidR="00E7153B" w:rsidRPr="00E7153B" w:rsidRDefault="00E7153B" w:rsidP="00E7153B">
      <w:r w:rsidRPr="00E7153B">
        <w:t> </w:t>
      </w:r>
    </w:p>
    <w:p w14:paraId="1EDC0A40" w14:textId="77777777" w:rsidR="00E7153B" w:rsidRPr="00E7153B" w:rsidRDefault="00E7153B" w:rsidP="00E7153B">
      <w:r w:rsidRPr="00E7153B">
        <w:rPr>
          <w:b/>
          <w:bCs/>
        </w:rPr>
        <w:t>Additional quotes:</w:t>
      </w:r>
      <w:r w:rsidRPr="00E7153B">
        <w:t> </w:t>
      </w:r>
    </w:p>
    <w:p w14:paraId="7A81F052" w14:textId="77777777" w:rsidR="00E7153B" w:rsidRPr="00E7153B" w:rsidRDefault="00E7153B" w:rsidP="00E7153B">
      <w:r w:rsidRPr="00E7153B">
        <w:rPr>
          <w:b/>
          <w:bCs/>
        </w:rPr>
        <w:t>Quotes attributable to:</w:t>
      </w:r>
      <w:r w:rsidRPr="00E7153B">
        <w:t> </w:t>
      </w:r>
      <w:r w:rsidRPr="00E7153B">
        <w:br/>
      </w:r>
      <w:r w:rsidRPr="00E7153B">
        <w:rPr>
          <w:b/>
          <w:bCs/>
        </w:rPr>
        <w:t>Hort Innovation Australia General Manager, Trade &amp; Biosecurity R&amp;D Dr Mila Bristow </w:t>
      </w:r>
      <w:r w:rsidRPr="00E7153B">
        <w:t> </w:t>
      </w:r>
    </w:p>
    <w:p w14:paraId="65ED6708" w14:textId="77777777" w:rsidR="00E7153B" w:rsidRPr="00E7153B" w:rsidRDefault="00E7153B" w:rsidP="00E7153B">
      <w:r w:rsidRPr="00E7153B">
        <w:t>“South Korea represents a strategically important market for Australian horticulture. Consumers increasingly expect year-round access to premium produce, which imported product supports, particularly when Australian supply is counter-seasonal,” Dr Bristow said. </w:t>
      </w:r>
    </w:p>
    <w:p w14:paraId="5F9697D0" w14:textId="77777777" w:rsidR="00E7153B" w:rsidRPr="00E7153B" w:rsidRDefault="00E7153B" w:rsidP="00E7153B">
      <w:r w:rsidRPr="00E7153B">
        <w:t>“Under KAFTA we’ve seen strong growth in horticulture exports, with table grapes, citrus, macadamias, potatoes and asparagus leading the way. Our focus is on strengthening trusted relationships with South Korean partners to support long-term collaboration.” </w:t>
      </w:r>
    </w:p>
    <w:p w14:paraId="2F4AF4B5" w14:textId="23EC8040" w:rsidR="00E7153B" w:rsidRPr="00E7153B" w:rsidRDefault="00E7153B" w:rsidP="00E7153B">
      <w:r w:rsidRPr="00E7153B">
        <w:rPr>
          <w:b/>
          <w:bCs/>
        </w:rPr>
        <w:t>Quotes attributable to:</w:t>
      </w:r>
      <w:r w:rsidRPr="00E7153B">
        <w:t> </w:t>
      </w:r>
      <w:r w:rsidRPr="00E7153B">
        <w:br/>
      </w:r>
      <w:r w:rsidRPr="00E7153B">
        <w:rPr>
          <w:b/>
          <w:bCs/>
        </w:rPr>
        <w:t xml:space="preserve">Seafood Industry Australia </w:t>
      </w:r>
      <w:r w:rsidR="00873C89">
        <w:rPr>
          <w:b/>
          <w:bCs/>
        </w:rPr>
        <w:t>spokesperson</w:t>
      </w:r>
    </w:p>
    <w:p w14:paraId="699A9E0A" w14:textId="77777777" w:rsidR="00E7153B" w:rsidRPr="00E7153B" w:rsidRDefault="00E7153B" w:rsidP="00E7153B">
      <w:r w:rsidRPr="00E7153B">
        <w:t>“Australia exported around $4.8 million in seafood products to South Korea in 2024–25, including coral trout, rock lobster, Atlantic salmon and other high-value species. This is a market that appreciates quality, sustainability and provenance,” Ms Papacosta said. </w:t>
      </w:r>
    </w:p>
    <w:p w14:paraId="6BADE11D" w14:textId="77777777" w:rsidR="00E7153B" w:rsidRPr="00E7153B" w:rsidRDefault="00E7153B" w:rsidP="00E7153B">
      <w:r w:rsidRPr="00E7153B">
        <w:lastRenderedPageBreak/>
        <w:t>“The Collaboration Group is the perfect platform to introduce our top-quality seafood to Korean consumers and industry, showcasing Great Australian Seafood alongside wine, meat and horticulture for a true Australian dining experience.” </w:t>
      </w:r>
    </w:p>
    <w:p w14:paraId="559BD30A" w14:textId="08A1FC91" w:rsidR="000E1161" w:rsidRDefault="000E1161" w:rsidP="00E7153B"/>
    <w:p w14:paraId="29245EBE" w14:textId="15B46311" w:rsidR="000E1161" w:rsidRDefault="000E1161" w:rsidP="3C4C3DF8">
      <w:pPr>
        <w:rPr>
          <w:rFonts w:ascii="Calibri" w:eastAsia="Calibri" w:hAnsi="Calibri" w:cs="Calibri"/>
          <w:color w:val="000000" w:themeColor="text1"/>
          <w:sz w:val="21"/>
          <w:szCs w:val="21"/>
        </w:rPr>
      </w:pPr>
    </w:p>
    <w:p w14:paraId="284BA082" w14:textId="192CCC9B" w:rsidR="000E1161" w:rsidRDefault="000E1161" w:rsidP="64277A89">
      <w:pPr>
        <w:rPr>
          <w:rFonts w:ascii="Calibri" w:hAnsi="Calibri" w:cs="Calibri"/>
          <w:b/>
          <w:bCs/>
          <w:sz w:val="21"/>
          <w:szCs w:val="21"/>
        </w:rPr>
      </w:pPr>
      <w:r w:rsidRPr="3C4C3DF8">
        <w:rPr>
          <w:rFonts w:ascii="Calibri" w:hAnsi="Calibri" w:cs="Calibri"/>
          <w:b/>
          <w:bCs/>
          <w:sz w:val="21"/>
          <w:szCs w:val="21"/>
          <w:u w:val="single"/>
        </w:rPr>
        <w:t>Media c</w:t>
      </w:r>
      <w:r w:rsidR="00000164" w:rsidRPr="3C4C3DF8">
        <w:rPr>
          <w:rFonts w:ascii="Calibri" w:hAnsi="Calibri" w:cs="Calibri"/>
          <w:b/>
          <w:bCs/>
          <w:sz w:val="21"/>
          <w:szCs w:val="21"/>
          <w:u w:val="single"/>
        </w:rPr>
        <w:t>o</w:t>
      </w:r>
      <w:r w:rsidR="006649FF" w:rsidRPr="3C4C3DF8">
        <w:rPr>
          <w:rFonts w:ascii="Calibri" w:hAnsi="Calibri" w:cs="Calibri"/>
          <w:b/>
          <w:bCs/>
          <w:sz w:val="21"/>
          <w:szCs w:val="21"/>
          <w:u w:val="single"/>
        </w:rPr>
        <w:t>ntact details</w:t>
      </w:r>
      <w:r w:rsidR="00E437C8" w:rsidRPr="3C4C3DF8">
        <w:rPr>
          <w:rFonts w:ascii="Calibri" w:hAnsi="Calibri" w:cs="Calibri"/>
          <w:b/>
          <w:bCs/>
          <w:sz w:val="21"/>
          <w:szCs w:val="21"/>
          <w:u w:val="single"/>
        </w:rPr>
        <w:t>:</w:t>
      </w:r>
      <w:r w:rsidR="293F0738" w:rsidRPr="3C4C3DF8">
        <w:rPr>
          <w:rFonts w:ascii="Calibri" w:hAnsi="Calibri" w:cs="Calibri"/>
          <w:b/>
          <w:bCs/>
          <w:sz w:val="21"/>
          <w:szCs w:val="21"/>
          <w:u w:val="single"/>
        </w:rPr>
        <w:t xml:space="preserve"> </w:t>
      </w:r>
    </w:p>
    <w:p w14:paraId="1DC29943" w14:textId="2860DA59" w:rsidR="000E1161" w:rsidRDefault="00222FD1" w:rsidP="5E967C8E">
      <w:pPr>
        <w:rPr>
          <w:rFonts w:ascii="Calibri" w:hAnsi="Calibri" w:cs="Calibri"/>
          <w:b/>
          <w:bCs/>
          <w:sz w:val="21"/>
          <w:szCs w:val="21"/>
        </w:rPr>
      </w:pPr>
      <w:r w:rsidRPr="177090D2">
        <w:rPr>
          <w:rFonts w:ascii="Calibri" w:hAnsi="Calibri" w:cs="Calibri"/>
          <w:i/>
          <w:iCs/>
          <w:sz w:val="21"/>
          <w:szCs w:val="21"/>
        </w:rPr>
        <w:t>For more information or to organise an interview with a representative from the Australian Food and Wine Collaboration Group, contact N</w:t>
      </w:r>
      <w:r w:rsidR="03C6DE0A" w:rsidRPr="177090D2">
        <w:rPr>
          <w:rFonts w:ascii="Calibri" w:hAnsi="Calibri" w:cs="Calibri"/>
          <w:i/>
          <w:iCs/>
          <w:sz w:val="21"/>
          <w:szCs w:val="21"/>
        </w:rPr>
        <w:t>a</w:t>
      </w:r>
      <w:r w:rsidRPr="177090D2">
        <w:rPr>
          <w:rFonts w:ascii="Calibri" w:hAnsi="Calibri" w:cs="Calibri"/>
          <w:i/>
          <w:iCs/>
          <w:sz w:val="21"/>
          <w:szCs w:val="21"/>
        </w:rPr>
        <w:t>talee Ward, 0408 377 901</w:t>
      </w:r>
      <w:r w:rsidR="006649FF" w:rsidRPr="177090D2">
        <w:rPr>
          <w:rFonts w:ascii="Calibri" w:hAnsi="Calibri" w:cs="Calibri"/>
          <w:i/>
          <w:iCs/>
          <w:sz w:val="21"/>
          <w:szCs w:val="21"/>
        </w:rPr>
        <w:t>.</w:t>
      </w:r>
    </w:p>
    <w:sectPr w:rsidR="000E11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E999" w14:textId="77777777" w:rsidR="00703C26" w:rsidRDefault="00703C26" w:rsidP="004F5C4C">
      <w:pPr>
        <w:spacing w:after="0" w:line="240" w:lineRule="auto"/>
      </w:pPr>
      <w:r>
        <w:separator/>
      </w:r>
    </w:p>
  </w:endnote>
  <w:endnote w:type="continuationSeparator" w:id="0">
    <w:p w14:paraId="11763187" w14:textId="77777777" w:rsidR="00703C26" w:rsidRDefault="00703C26" w:rsidP="004F5C4C">
      <w:pPr>
        <w:spacing w:after="0" w:line="240" w:lineRule="auto"/>
      </w:pPr>
      <w:r>
        <w:continuationSeparator/>
      </w:r>
    </w:p>
  </w:endnote>
  <w:endnote w:type="continuationNotice" w:id="1">
    <w:p w14:paraId="63784B8D" w14:textId="77777777" w:rsidR="00703C26" w:rsidRDefault="00703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08F1" w14:textId="77777777" w:rsidR="00703C26" w:rsidRDefault="00703C26" w:rsidP="004F5C4C">
      <w:pPr>
        <w:spacing w:after="0" w:line="240" w:lineRule="auto"/>
      </w:pPr>
      <w:r>
        <w:separator/>
      </w:r>
    </w:p>
  </w:footnote>
  <w:footnote w:type="continuationSeparator" w:id="0">
    <w:p w14:paraId="2677B0D1" w14:textId="77777777" w:rsidR="00703C26" w:rsidRDefault="00703C26" w:rsidP="004F5C4C">
      <w:pPr>
        <w:spacing w:after="0" w:line="240" w:lineRule="auto"/>
      </w:pPr>
      <w:r>
        <w:continuationSeparator/>
      </w:r>
    </w:p>
  </w:footnote>
  <w:footnote w:type="continuationNotice" w:id="1">
    <w:p w14:paraId="6622A6AC" w14:textId="77777777" w:rsidR="00703C26" w:rsidRDefault="00703C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B5CF0"/>
    <w:multiLevelType w:val="multilevel"/>
    <w:tmpl w:val="4B8A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83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52"/>
    <w:rsid w:val="00000164"/>
    <w:rsid w:val="000016C0"/>
    <w:rsid w:val="000031D6"/>
    <w:rsid w:val="000273C8"/>
    <w:rsid w:val="00035AB3"/>
    <w:rsid w:val="00035C75"/>
    <w:rsid w:val="000419AF"/>
    <w:rsid w:val="00047935"/>
    <w:rsid w:val="00051BD5"/>
    <w:rsid w:val="00056B40"/>
    <w:rsid w:val="00072D3C"/>
    <w:rsid w:val="00085AEE"/>
    <w:rsid w:val="000A0F92"/>
    <w:rsid w:val="000A1060"/>
    <w:rsid w:val="000A519F"/>
    <w:rsid w:val="000B487F"/>
    <w:rsid w:val="000D5EDD"/>
    <w:rsid w:val="000E1161"/>
    <w:rsid w:val="000E4BD7"/>
    <w:rsid w:val="000F01E6"/>
    <w:rsid w:val="000F1CBF"/>
    <w:rsid w:val="00124B93"/>
    <w:rsid w:val="00131A87"/>
    <w:rsid w:val="00132B96"/>
    <w:rsid w:val="001366E8"/>
    <w:rsid w:val="00145248"/>
    <w:rsid w:val="00164D06"/>
    <w:rsid w:val="00166F94"/>
    <w:rsid w:val="00171A79"/>
    <w:rsid w:val="00171C83"/>
    <w:rsid w:val="00180384"/>
    <w:rsid w:val="00185E60"/>
    <w:rsid w:val="00194201"/>
    <w:rsid w:val="001A020F"/>
    <w:rsid w:val="001C1C9F"/>
    <w:rsid w:val="001D2111"/>
    <w:rsid w:val="001E09CA"/>
    <w:rsid w:val="001F3C89"/>
    <w:rsid w:val="001F6335"/>
    <w:rsid w:val="001F7817"/>
    <w:rsid w:val="0020650A"/>
    <w:rsid w:val="00207D7E"/>
    <w:rsid w:val="00215D2F"/>
    <w:rsid w:val="00220FE2"/>
    <w:rsid w:val="00222FD1"/>
    <w:rsid w:val="002324FF"/>
    <w:rsid w:val="00242606"/>
    <w:rsid w:val="002473A1"/>
    <w:rsid w:val="00252045"/>
    <w:rsid w:val="00256658"/>
    <w:rsid w:val="00270EFC"/>
    <w:rsid w:val="00293729"/>
    <w:rsid w:val="002A4B96"/>
    <w:rsid w:val="002A5D55"/>
    <w:rsid w:val="002B21BC"/>
    <w:rsid w:val="002B4987"/>
    <w:rsid w:val="002C5647"/>
    <w:rsid w:val="002D27BE"/>
    <w:rsid w:val="002D2926"/>
    <w:rsid w:val="002D6FD5"/>
    <w:rsid w:val="002E1A19"/>
    <w:rsid w:val="00302A8E"/>
    <w:rsid w:val="003071F1"/>
    <w:rsid w:val="00310003"/>
    <w:rsid w:val="003118A1"/>
    <w:rsid w:val="00320818"/>
    <w:rsid w:val="0033091C"/>
    <w:rsid w:val="00342CE2"/>
    <w:rsid w:val="00367CC2"/>
    <w:rsid w:val="0037592C"/>
    <w:rsid w:val="003B7357"/>
    <w:rsid w:val="003C037F"/>
    <w:rsid w:val="003C0886"/>
    <w:rsid w:val="003C44EA"/>
    <w:rsid w:val="003C4ABE"/>
    <w:rsid w:val="003E2340"/>
    <w:rsid w:val="003F55F1"/>
    <w:rsid w:val="003F5B5E"/>
    <w:rsid w:val="003F5C84"/>
    <w:rsid w:val="004218DE"/>
    <w:rsid w:val="0042580F"/>
    <w:rsid w:val="0044019F"/>
    <w:rsid w:val="004443BA"/>
    <w:rsid w:val="004533F1"/>
    <w:rsid w:val="00453FC6"/>
    <w:rsid w:val="004549B9"/>
    <w:rsid w:val="004553DC"/>
    <w:rsid w:val="00464971"/>
    <w:rsid w:val="00470FAF"/>
    <w:rsid w:val="004748FF"/>
    <w:rsid w:val="0047796A"/>
    <w:rsid w:val="00480729"/>
    <w:rsid w:val="004812F7"/>
    <w:rsid w:val="00481BCD"/>
    <w:rsid w:val="004866D4"/>
    <w:rsid w:val="004A2305"/>
    <w:rsid w:val="004A695F"/>
    <w:rsid w:val="004B25F9"/>
    <w:rsid w:val="004B2C72"/>
    <w:rsid w:val="004B5954"/>
    <w:rsid w:val="004B5AE2"/>
    <w:rsid w:val="004B6D47"/>
    <w:rsid w:val="004D134A"/>
    <w:rsid w:val="004D222F"/>
    <w:rsid w:val="004E2245"/>
    <w:rsid w:val="004F5C4C"/>
    <w:rsid w:val="00502FDA"/>
    <w:rsid w:val="00503973"/>
    <w:rsid w:val="00510B93"/>
    <w:rsid w:val="005225B2"/>
    <w:rsid w:val="00524A12"/>
    <w:rsid w:val="005304E6"/>
    <w:rsid w:val="0053085C"/>
    <w:rsid w:val="00532C15"/>
    <w:rsid w:val="0053399E"/>
    <w:rsid w:val="00540746"/>
    <w:rsid w:val="005459A9"/>
    <w:rsid w:val="00567E2C"/>
    <w:rsid w:val="00573A23"/>
    <w:rsid w:val="0057771A"/>
    <w:rsid w:val="005B72F8"/>
    <w:rsid w:val="005C3470"/>
    <w:rsid w:val="005D0A56"/>
    <w:rsid w:val="005E45EB"/>
    <w:rsid w:val="005E4EFD"/>
    <w:rsid w:val="005F16A4"/>
    <w:rsid w:val="00602588"/>
    <w:rsid w:val="006136C1"/>
    <w:rsid w:val="006247BD"/>
    <w:rsid w:val="00624A23"/>
    <w:rsid w:val="00636FA3"/>
    <w:rsid w:val="00651EF2"/>
    <w:rsid w:val="00661478"/>
    <w:rsid w:val="006646D9"/>
    <w:rsid w:val="006649FF"/>
    <w:rsid w:val="006707C7"/>
    <w:rsid w:val="00671D42"/>
    <w:rsid w:val="00676A78"/>
    <w:rsid w:val="00677FD3"/>
    <w:rsid w:val="0068398C"/>
    <w:rsid w:val="00690780"/>
    <w:rsid w:val="00692CAF"/>
    <w:rsid w:val="006B3366"/>
    <w:rsid w:val="006B37A6"/>
    <w:rsid w:val="006B7713"/>
    <w:rsid w:val="006C1CC2"/>
    <w:rsid w:val="006D4E36"/>
    <w:rsid w:val="006F0672"/>
    <w:rsid w:val="006F6A3A"/>
    <w:rsid w:val="00703C26"/>
    <w:rsid w:val="0070430B"/>
    <w:rsid w:val="00705BF6"/>
    <w:rsid w:val="0070797B"/>
    <w:rsid w:val="00717DDF"/>
    <w:rsid w:val="00720D40"/>
    <w:rsid w:val="00726501"/>
    <w:rsid w:val="007309FF"/>
    <w:rsid w:val="007341ED"/>
    <w:rsid w:val="00743041"/>
    <w:rsid w:val="007553F5"/>
    <w:rsid w:val="00760904"/>
    <w:rsid w:val="007633A8"/>
    <w:rsid w:val="00764A58"/>
    <w:rsid w:val="00785D26"/>
    <w:rsid w:val="007A5B1C"/>
    <w:rsid w:val="007B72D4"/>
    <w:rsid w:val="007C1B87"/>
    <w:rsid w:val="007D11A9"/>
    <w:rsid w:val="007D490A"/>
    <w:rsid w:val="007D7C28"/>
    <w:rsid w:val="007E0762"/>
    <w:rsid w:val="007E07F0"/>
    <w:rsid w:val="007E6071"/>
    <w:rsid w:val="007E6A4C"/>
    <w:rsid w:val="007F1319"/>
    <w:rsid w:val="007F3F8A"/>
    <w:rsid w:val="00805B5A"/>
    <w:rsid w:val="0081728F"/>
    <w:rsid w:val="008203ED"/>
    <w:rsid w:val="00831F5A"/>
    <w:rsid w:val="0084484D"/>
    <w:rsid w:val="008462B1"/>
    <w:rsid w:val="00853BDE"/>
    <w:rsid w:val="008630E3"/>
    <w:rsid w:val="00870ACD"/>
    <w:rsid w:val="00873C89"/>
    <w:rsid w:val="00886D46"/>
    <w:rsid w:val="0089357D"/>
    <w:rsid w:val="00893ADB"/>
    <w:rsid w:val="00897392"/>
    <w:rsid w:val="008A315D"/>
    <w:rsid w:val="008A4260"/>
    <w:rsid w:val="008B1BD4"/>
    <w:rsid w:val="008B3D04"/>
    <w:rsid w:val="008B53E3"/>
    <w:rsid w:val="008C74EA"/>
    <w:rsid w:val="008D5F89"/>
    <w:rsid w:val="008E00A9"/>
    <w:rsid w:val="008E345D"/>
    <w:rsid w:val="008E678D"/>
    <w:rsid w:val="008F1300"/>
    <w:rsid w:val="0091756E"/>
    <w:rsid w:val="009213F7"/>
    <w:rsid w:val="00941BBB"/>
    <w:rsid w:val="00963D23"/>
    <w:rsid w:val="009642F5"/>
    <w:rsid w:val="00973142"/>
    <w:rsid w:val="00973313"/>
    <w:rsid w:val="009B190C"/>
    <w:rsid w:val="009B1F69"/>
    <w:rsid w:val="009B2867"/>
    <w:rsid w:val="009C0116"/>
    <w:rsid w:val="009E1B7D"/>
    <w:rsid w:val="009E6522"/>
    <w:rsid w:val="009F6DB8"/>
    <w:rsid w:val="00A01F79"/>
    <w:rsid w:val="00A22226"/>
    <w:rsid w:val="00A31FC0"/>
    <w:rsid w:val="00A351E1"/>
    <w:rsid w:val="00A3657C"/>
    <w:rsid w:val="00A41AB5"/>
    <w:rsid w:val="00A54D68"/>
    <w:rsid w:val="00A56005"/>
    <w:rsid w:val="00A601E3"/>
    <w:rsid w:val="00A61F86"/>
    <w:rsid w:val="00A6442D"/>
    <w:rsid w:val="00A73EF0"/>
    <w:rsid w:val="00AA465A"/>
    <w:rsid w:val="00AA52A7"/>
    <w:rsid w:val="00AB2C71"/>
    <w:rsid w:val="00AD7BB9"/>
    <w:rsid w:val="00AD7CC0"/>
    <w:rsid w:val="00AE1801"/>
    <w:rsid w:val="00AF1668"/>
    <w:rsid w:val="00B05DF2"/>
    <w:rsid w:val="00B07027"/>
    <w:rsid w:val="00B2290F"/>
    <w:rsid w:val="00B3190F"/>
    <w:rsid w:val="00B45E3C"/>
    <w:rsid w:val="00B62B82"/>
    <w:rsid w:val="00B6508B"/>
    <w:rsid w:val="00B71115"/>
    <w:rsid w:val="00B945F0"/>
    <w:rsid w:val="00B96F06"/>
    <w:rsid w:val="00B97696"/>
    <w:rsid w:val="00BA68C1"/>
    <w:rsid w:val="00BAFC35"/>
    <w:rsid w:val="00BB1E9F"/>
    <w:rsid w:val="00BB6A7B"/>
    <w:rsid w:val="00BC64E5"/>
    <w:rsid w:val="00BC6C3F"/>
    <w:rsid w:val="00BD1879"/>
    <w:rsid w:val="00BD65B8"/>
    <w:rsid w:val="00BE4FEA"/>
    <w:rsid w:val="00C04573"/>
    <w:rsid w:val="00C15CA8"/>
    <w:rsid w:val="00C24911"/>
    <w:rsid w:val="00C32D0E"/>
    <w:rsid w:val="00C44CF5"/>
    <w:rsid w:val="00C45266"/>
    <w:rsid w:val="00C67D53"/>
    <w:rsid w:val="00C75C2E"/>
    <w:rsid w:val="00C8384C"/>
    <w:rsid w:val="00C945D9"/>
    <w:rsid w:val="00CA6359"/>
    <w:rsid w:val="00CB01A1"/>
    <w:rsid w:val="00CB47DE"/>
    <w:rsid w:val="00CB4ECD"/>
    <w:rsid w:val="00CD1F5D"/>
    <w:rsid w:val="00CE0B0E"/>
    <w:rsid w:val="00CE240F"/>
    <w:rsid w:val="00CF7094"/>
    <w:rsid w:val="00D004D6"/>
    <w:rsid w:val="00D02911"/>
    <w:rsid w:val="00D107D8"/>
    <w:rsid w:val="00D15FE2"/>
    <w:rsid w:val="00D20F79"/>
    <w:rsid w:val="00D26E6A"/>
    <w:rsid w:val="00D3001E"/>
    <w:rsid w:val="00D36A0D"/>
    <w:rsid w:val="00D45AD9"/>
    <w:rsid w:val="00D52A00"/>
    <w:rsid w:val="00D60F81"/>
    <w:rsid w:val="00D76A7E"/>
    <w:rsid w:val="00D805CE"/>
    <w:rsid w:val="00D81F52"/>
    <w:rsid w:val="00DA110E"/>
    <w:rsid w:val="00DA343E"/>
    <w:rsid w:val="00DB122D"/>
    <w:rsid w:val="00DC0586"/>
    <w:rsid w:val="00DC3234"/>
    <w:rsid w:val="00DD606D"/>
    <w:rsid w:val="00DD7CB1"/>
    <w:rsid w:val="00DE731C"/>
    <w:rsid w:val="00E051D8"/>
    <w:rsid w:val="00E11A6E"/>
    <w:rsid w:val="00E1275C"/>
    <w:rsid w:val="00E34CB1"/>
    <w:rsid w:val="00E36FB7"/>
    <w:rsid w:val="00E417D3"/>
    <w:rsid w:val="00E42077"/>
    <w:rsid w:val="00E437C8"/>
    <w:rsid w:val="00E511F7"/>
    <w:rsid w:val="00E7153B"/>
    <w:rsid w:val="00E716BE"/>
    <w:rsid w:val="00E85515"/>
    <w:rsid w:val="00EA446D"/>
    <w:rsid w:val="00EB2ACE"/>
    <w:rsid w:val="00EC0DC2"/>
    <w:rsid w:val="00EC3CCA"/>
    <w:rsid w:val="00EE6CCF"/>
    <w:rsid w:val="00F0058C"/>
    <w:rsid w:val="00F01F2D"/>
    <w:rsid w:val="00F035EC"/>
    <w:rsid w:val="00F1195E"/>
    <w:rsid w:val="00F15201"/>
    <w:rsid w:val="00F20EF6"/>
    <w:rsid w:val="00F23B2A"/>
    <w:rsid w:val="00F25B89"/>
    <w:rsid w:val="00F37006"/>
    <w:rsid w:val="00F42EC4"/>
    <w:rsid w:val="00F50295"/>
    <w:rsid w:val="00F60F3F"/>
    <w:rsid w:val="00F617C2"/>
    <w:rsid w:val="00F61F78"/>
    <w:rsid w:val="00F67018"/>
    <w:rsid w:val="00F67F61"/>
    <w:rsid w:val="00F71E0C"/>
    <w:rsid w:val="00F76C4E"/>
    <w:rsid w:val="00F77975"/>
    <w:rsid w:val="00F82EFF"/>
    <w:rsid w:val="00F84277"/>
    <w:rsid w:val="00FA4B5A"/>
    <w:rsid w:val="00FA5123"/>
    <w:rsid w:val="00FB21A3"/>
    <w:rsid w:val="00FC388D"/>
    <w:rsid w:val="00FD0A63"/>
    <w:rsid w:val="00FE483C"/>
    <w:rsid w:val="00FF28F9"/>
    <w:rsid w:val="00FF3E11"/>
    <w:rsid w:val="00FF7686"/>
    <w:rsid w:val="01077DD9"/>
    <w:rsid w:val="0122353C"/>
    <w:rsid w:val="012C18C8"/>
    <w:rsid w:val="01FE9510"/>
    <w:rsid w:val="02E2284F"/>
    <w:rsid w:val="03C6DE0A"/>
    <w:rsid w:val="03F41753"/>
    <w:rsid w:val="04336EE7"/>
    <w:rsid w:val="04615B34"/>
    <w:rsid w:val="04B8EEA5"/>
    <w:rsid w:val="062EB5D4"/>
    <w:rsid w:val="067D32BE"/>
    <w:rsid w:val="0708FE4C"/>
    <w:rsid w:val="074CC170"/>
    <w:rsid w:val="07EB5DC8"/>
    <w:rsid w:val="0915A0A5"/>
    <w:rsid w:val="0A62406B"/>
    <w:rsid w:val="0A88C115"/>
    <w:rsid w:val="0AA5A1E6"/>
    <w:rsid w:val="0BD9E0B3"/>
    <w:rsid w:val="0BFF431E"/>
    <w:rsid w:val="0C1D5AB9"/>
    <w:rsid w:val="0D31071F"/>
    <w:rsid w:val="0E00A55D"/>
    <w:rsid w:val="0E0CA9A5"/>
    <w:rsid w:val="0EC54A6A"/>
    <w:rsid w:val="0F0614F9"/>
    <w:rsid w:val="0F90DC07"/>
    <w:rsid w:val="0FDE24B3"/>
    <w:rsid w:val="10820F6F"/>
    <w:rsid w:val="11AAF56A"/>
    <w:rsid w:val="11CD6F05"/>
    <w:rsid w:val="1201EB9D"/>
    <w:rsid w:val="1222F9E6"/>
    <w:rsid w:val="123167B9"/>
    <w:rsid w:val="125D983F"/>
    <w:rsid w:val="12949A40"/>
    <w:rsid w:val="141A2B95"/>
    <w:rsid w:val="1431B9DC"/>
    <w:rsid w:val="14CF8801"/>
    <w:rsid w:val="151FC40C"/>
    <w:rsid w:val="159031B2"/>
    <w:rsid w:val="177090D2"/>
    <w:rsid w:val="1788293B"/>
    <w:rsid w:val="17E27E04"/>
    <w:rsid w:val="17E301AF"/>
    <w:rsid w:val="1842ADC0"/>
    <w:rsid w:val="18B4881E"/>
    <w:rsid w:val="1915F50C"/>
    <w:rsid w:val="197A5F48"/>
    <w:rsid w:val="197EFC5E"/>
    <w:rsid w:val="19B22060"/>
    <w:rsid w:val="19DB4F51"/>
    <w:rsid w:val="1A5399C5"/>
    <w:rsid w:val="1A747716"/>
    <w:rsid w:val="1BB9C936"/>
    <w:rsid w:val="1DF810F7"/>
    <w:rsid w:val="1E14919E"/>
    <w:rsid w:val="1F9383EA"/>
    <w:rsid w:val="1FF2F24C"/>
    <w:rsid w:val="207DDFB0"/>
    <w:rsid w:val="2128CC70"/>
    <w:rsid w:val="21674A0A"/>
    <w:rsid w:val="21707289"/>
    <w:rsid w:val="220AA507"/>
    <w:rsid w:val="227495D8"/>
    <w:rsid w:val="22780318"/>
    <w:rsid w:val="23630D5A"/>
    <w:rsid w:val="24B5AC2B"/>
    <w:rsid w:val="25583A53"/>
    <w:rsid w:val="257802B9"/>
    <w:rsid w:val="25CE93A3"/>
    <w:rsid w:val="25F85AE7"/>
    <w:rsid w:val="260ED44E"/>
    <w:rsid w:val="27BE6D59"/>
    <w:rsid w:val="27F60DE5"/>
    <w:rsid w:val="293F0738"/>
    <w:rsid w:val="2943A12A"/>
    <w:rsid w:val="29922C92"/>
    <w:rsid w:val="29BAD0DE"/>
    <w:rsid w:val="2A112EBE"/>
    <w:rsid w:val="2ABC3AC5"/>
    <w:rsid w:val="2AD36FA3"/>
    <w:rsid w:val="2B860A5D"/>
    <w:rsid w:val="2B8BA7A9"/>
    <w:rsid w:val="2B95B11F"/>
    <w:rsid w:val="2BE895A9"/>
    <w:rsid w:val="2BEF4712"/>
    <w:rsid w:val="2C155865"/>
    <w:rsid w:val="2C2737C0"/>
    <w:rsid w:val="2CB638A1"/>
    <w:rsid w:val="2D13BDBB"/>
    <w:rsid w:val="2DA60900"/>
    <w:rsid w:val="2E2FAA6E"/>
    <w:rsid w:val="2EC3339C"/>
    <w:rsid w:val="2F89A5BB"/>
    <w:rsid w:val="2FBAB7C5"/>
    <w:rsid w:val="3031F6D7"/>
    <w:rsid w:val="3056F326"/>
    <w:rsid w:val="3084A3FA"/>
    <w:rsid w:val="31178E96"/>
    <w:rsid w:val="3123BB7E"/>
    <w:rsid w:val="3170A28A"/>
    <w:rsid w:val="32509A49"/>
    <w:rsid w:val="3344BE25"/>
    <w:rsid w:val="3361076F"/>
    <w:rsid w:val="3389A29D"/>
    <w:rsid w:val="340A9D48"/>
    <w:rsid w:val="34C7DCFD"/>
    <w:rsid w:val="34CABBE7"/>
    <w:rsid w:val="3531FBD1"/>
    <w:rsid w:val="355B440E"/>
    <w:rsid w:val="362D1702"/>
    <w:rsid w:val="3726CBB3"/>
    <w:rsid w:val="38907CC4"/>
    <w:rsid w:val="39A4FF90"/>
    <w:rsid w:val="3A42D932"/>
    <w:rsid w:val="3AA3E8D4"/>
    <w:rsid w:val="3B204F12"/>
    <w:rsid w:val="3B46B4C2"/>
    <w:rsid w:val="3B882712"/>
    <w:rsid w:val="3C4C3DF8"/>
    <w:rsid w:val="3C554256"/>
    <w:rsid w:val="3C74020F"/>
    <w:rsid w:val="3D6CB661"/>
    <w:rsid w:val="3D70687C"/>
    <w:rsid w:val="3D760141"/>
    <w:rsid w:val="3D97E9FB"/>
    <w:rsid w:val="3DC4BADD"/>
    <w:rsid w:val="3DDA7B64"/>
    <w:rsid w:val="3E3668EE"/>
    <w:rsid w:val="3E90191D"/>
    <w:rsid w:val="3ED42769"/>
    <w:rsid w:val="3F0D604F"/>
    <w:rsid w:val="4009AFD0"/>
    <w:rsid w:val="403A8D76"/>
    <w:rsid w:val="4106F01C"/>
    <w:rsid w:val="41ACC0D6"/>
    <w:rsid w:val="41E50647"/>
    <w:rsid w:val="41FA6700"/>
    <w:rsid w:val="423D00AC"/>
    <w:rsid w:val="42C0ABE4"/>
    <w:rsid w:val="42C6D3B1"/>
    <w:rsid w:val="43CB0943"/>
    <w:rsid w:val="44704A89"/>
    <w:rsid w:val="4568F8C2"/>
    <w:rsid w:val="45DC7AD1"/>
    <w:rsid w:val="46265BCD"/>
    <w:rsid w:val="46BB180B"/>
    <w:rsid w:val="46DC3C58"/>
    <w:rsid w:val="471587D1"/>
    <w:rsid w:val="4787124D"/>
    <w:rsid w:val="4843BC6F"/>
    <w:rsid w:val="4866207B"/>
    <w:rsid w:val="4900F05F"/>
    <w:rsid w:val="4958ACC3"/>
    <w:rsid w:val="49818C27"/>
    <w:rsid w:val="499D6F65"/>
    <w:rsid w:val="49AC1D09"/>
    <w:rsid w:val="49F52C07"/>
    <w:rsid w:val="4A067AB5"/>
    <w:rsid w:val="4B116C1B"/>
    <w:rsid w:val="4B228204"/>
    <w:rsid w:val="4C71DCFF"/>
    <w:rsid w:val="4CE49745"/>
    <w:rsid w:val="4E274E88"/>
    <w:rsid w:val="4EA1A1F5"/>
    <w:rsid w:val="4F1B4AB3"/>
    <w:rsid w:val="4FCF910A"/>
    <w:rsid w:val="4FD1F219"/>
    <w:rsid w:val="4FD2D13A"/>
    <w:rsid w:val="4FE157AF"/>
    <w:rsid w:val="5064B55E"/>
    <w:rsid w:val="509A2084"/>
    <w:rsid w:val="50A5F419"/>
    <w:rsid w:val="5143E6B0"/>
    <w:rsid w:val="51A36108"/>
    <w:rsid w:val="51E06293"/>
    <w:rsid w:val="5298C67F"/>
    <w:rsid w:val="544D06F8"/>
    <w:rsid w:val="547AAFB1"/>
    <w:rsid w:val="56EE3EB4"/>
    <w:rsid w:val="57EFF2F0"/>
    <w:rsid w:val="5857D6E1"/>
    <w:rsid w:val="5884A703"/>
    <w:rsid w:val="592F608B"/>
    <w:rsid w:val="5A01C4A7"/>
    <w:rsid w:val="5B8838F6"/>
    <w:rsid w:val="5BBE5712"/>
    <w:rsid w:val="5C15AEDE"/>
    <w:rsid w:val="5C2D3885"/>
    <w:rsid w:val="5C32BC8F"/>
    <w:rsid w:val="5D3968A1"/>
    <w:rsid w:val="5E817ECD"/>
    <w:rsid w:val="5E967C8E"/>
    <w:rsid w:val="5FA0B30B"/>
    <w:rsid w:val="6041C718"/>
    <w:rsid w:val="609A5252"/>
    <w:rsid w:val="61B016E5"/>
    <w:rsid w:val="62FBF0CD"/>
    <w:rsid w:val="64277A89"/>
    <w:rsid w:val="64FF8B9D"/>
    <w:rsid w:val="653627C3"/>
    <w:rsid w:val="658CF9A7"/>
    <w:rsid w:val="65EC98C3"/>
    <w:rsid w:val="664681B8"/>
    <w:rsid w:val="66EC5805"/>
    <w:rsid w:val="673B2BA4"/>
    <w:rsid w:val="674CBD75"/>
    <w:rsid w:val="675060AC"/>
    <w:rsid w:val="677ABA09"/>
    <w:rsid w:val="67B75174"/>
    <w:rsid w:val="68D8B97D"/>
    <w:rsid w:val="69736641"/>
    <w:rsid w:val="69FFEA84"/>
    <w:rsid w:val="6A39A9EE"/>
    <w:rsid w:val="6A94A73A"/>
    <w:rsid w:val="6ADB0BB6"/>
    <w:rsid w:val="6B1B5FEE"/>
    <w:rsid w:val="6B9BAE76"/>
    <w:rsid w:val="6C75741B"/>
    <w:rsid w:val="6CE858C8"/>
    <w:rsid w:val="6D0F8FD9"/>
    <w:rsid w:val="6D29F8E6"/>
    <w:rsid w:val="6D9FED75"/>
    <w:rsid w:val="6EACC208"/>
    <w:rsid w:val="70409525"/>
    <w:rsid w:val="71645B83"/>
    <w:rsid w:val="71E15CDA"/>
    <w:rsid w:val="7283A48A"/>
    <w:rsid w:val="7305D9EE"/>
    <w:rsid w:val="73321756"/>
    <w:rsid w:val="737D93BB"/>
    <w:rsid w:val="73D55439"/>
    <w:rsid w:val="74355E74"/>
    <w:rsid w:val="74897280"/>
    <w:rsid w:val="76B8534A"/>
    <w:rsid w:val="776AA99D"/>
    <w:rsid w:val="77BAC96A"/>
    <w:rsid w:val="78A21DC7"/>
    <w:rsid w:val="78EC14C6"/>
    <w:rsid w:val="794AF326"/>
    <w:rsid w:val="79812681"/>
    <w:rsid w:val="79F3FCBB"/>
    <w:rsid w:val="7A15DC2E"/>
    <w:rsid w:val="7C3D70D7"/>
    <w:rsid w:val="7EB38DB9"/>
    <w:rsid w:val="7EE9BBD9"/>
    <w:rsid w:val="7F066B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EE58"/>
  <w15:chartTrackingRefBased/>
  <w15:docId w15:val="{A9B6E65F-F098-4461-B881-067A0F7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F5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81F5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81F5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81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F5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81F5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81F5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81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F52"/>
    <w:rPr>
      <w:rFonts w:eastAsiaTheme="majorEastAsia" w:cstheme="majorBidi"/>
      <w:color w:val="272727" w:themeColor="text1" w:themeTint="D8"/>
    </w:rPr>
  </w:style>
  <w:style w:type="paragraph" w:styleId="Title">
    <w:name w:val="Title"/>
    <w:basedOn w:val="Normal"/>
    <w:next w:val="Normal"/>
    <w:link w:val="TitleChar"/>
    <w:uiPriority w:val="10"/>
    <w:qFormat/>
    <w:rsid w:val="00D81F5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1F5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1F5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1F5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1F52"/>
    <w:pPr>
      <w:spacing w:before="160"/>
      <w:jc w:val="center"/>
    </w:pPr>
    <w:rPr>
      <w:i/>
      <w:iCs/>
      <w:color w:val="404040" w:themeColor="text1" w:themeTint="BF"/>
    </w:rPr>
  </w:style>
  <w:style w:type="character" w:customStyle="1" w:styleId="QuoteChar">
    <w:name w:val="Quote Char"/>
    <w:basedOn w:val="DefaultParagraphFont"/>
    <w:link w:val="Quote"/>
    <w:uiPriority w:val="29"/>
    <w:rsid w:val="00D81F52"/>
    <w:rPr>
      <w:i/>
      <w:iCs/>
      <w:color w:val="404040" w:themeColor="text1" w:themeTint="BF"/>
    </w:rPr>
  </w:style>
  <w:style w:type="paragraph" w:styleId="ListParagraph">
    <w:name w:val="List Paragraph"/>
    <w:basedOn w:val="Normal"/>
    <w:uiPriority w:val="34"/>
    <w:qFormat/>
    <w:rsid w:val="00D81F52"/>
    <w:pPr>
      <w:ind w:left="720"/>
      <w:contextualSpacing/>
    </w:pPr>
  </w:style>
  <w:style w:type="character" w:styleId="IntenseEmphasis">
    <w:name w:val="Intense Emphasis"/>
    <w:basedOn w:val="DefaultParagraphFont"/>
    <w:uiPriority w:val="21"/>
    <w:qFormat/>
    <w:rsid w:val="00D81F52"/>
    <w:rPr>
      <w:i/>
      <w:iCs/>
      <w:color w:val="0F4761" w:themeColor="accent1" w:themeShade="BF"/>
    </w:rPr>
  </w:style>
  <w:style w:type="paragraph" w:styleId="IntenseQuote">
    <w:name w:val="Intense Quote"/>
    <w:basedOn w:val="Normal"/>
    <w:next w:val="Normal"/>
    <w:link w:val="IntenseQuoteChar"/>
    <w:uiPriority w:val="30"/>
    <w:qFormat/>
    <w:rsid w:val="00D81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F52"/>
    <w:rPr>
      <w:i/>
      <w:iCs/>
      <w:color w:val="0F4761" w:themeColor="accent1" w:themeShade="BF"/>
    </w:rPr>
  </w:style>
  <w:style w:type="character" w:styleId="IntenseReference">
    <w:name w:val="Intense Reference"/>
    <w:basedOn w:val="DefaultParagraphFont"/>
    <w:uiPriority w:val="32"/>
    <w:qFormat/>
    <w:rsid w:val="00D81F52"/>
    <w:rPr>
      <w:b/>
      <w:bCs/>
      <w:smallCaps/>
      <w:color w:val="0F4761" w:themeColor="accent1" w:themeShade="BF"/>
      <w:spacing w:val="5"/>
    </w:rPr>
  </w:style>
  <w:style w:type="paragraph" w:styleId="Header">
    <w:name w:val="header"/>
    <w:basedOn w:val="Normal"/>
    <w:link w:val="HeaderChar"/>
    <w:uiPriority w:val="99"/>
    <w:unhideWhenUsed/>
    <w:rsid w:val="004F5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C4C"/>
  </w:style>
  <w:style w:type="paragraph" w:styleId="Footer">
    <w:name w:val="footer"/>
    <w:basedOn w:val="Normal"/>
    <w:link w:val="FooterChar"/>
    <w:uiPriority w:val="99"/>
    <w:unhideWhenUsed/>
    <w:rsid w:val="004F5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C4C"/>
  </w:style>
  <w:style w:type="paragraph" w:styleId="Revision">
    <w:name w:val="Revision"/>
    <w:hidden/>
    <w:uiPriority w:val="99"/>
    <w:semiHidden/>
    <w:rsid w:val="007F1319"/>
    <w:pPr>
      <w:spacing w:after="0" w:line="240" w:lineRule="auto"/>
    </w:pPr>
  </w:style>
  <w:style w:type="paragraph" w:styleId="NormalWeb">
    <w:name w:val="Normal (Web)"/>
    <w:basedOn w:val="Normal"/>
    <w:uiPriority w:val="99"/>
    <w:semiHidden/>
    <w:unhideWhenUsed/>
    <w:rsid w:val="007E6A4C"/>
    <w:rPr>
      <w:rFonts w:ascii="Times New Roman" w:hAnsi="Times New Roman" w:cs="Angsana New"/>
      <w:sz w:val="24"/>
      <w:szCs w:val="30"/>
    </w:rPr>
  </w:style>
  <w:style w:type="paragraph" w:styleId="CommentText">
    <w:name w:val="annotation text"/>
    <w:basedOn w:val="Normal"/>
    <w:link w:val="CommentTextChar"/>
    <w:uiPriority w:val="99"/>
    <w:unhideWhenUsed/>
    <w:pPr>
      <w:spacing w:line="240" w:lineRule="auto"/>
    </w:pPr>
    <w:rPr>
      <w:sz w:val="20"/>
      <w:szCs w:val="25"/>
    </w:rPr>
  </w:style>
  <w:style w:type="character" w:customStyle="1" w:styleId="CommentTextChar">
    <w:name w:val="Comment Text Char"/>
    <w:basedOn w:val="DefaultParagraphFont"/>
    <w:link w:val="CommentText"/>
    <w:uiPriority w:val="99"/>
    <w:rPr>
      <w:sz w:val="20"/>
      <w:szCs w:val="25"/>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1D42"/>
    <w:rPr>
      <w:b/>
      <w:bCs/>
    </w:rPr>
  </w:style>
  <w:style w:type="character" w:customStyle="1" w:styleId="CommentSubjectChar">
    <w:name w:val="Comment Subject Char"/>
    <w:basedOn w:val="CommentTextChar"/>
    <w:link w:val="CommentSubject"/>
    <w:uiPriority w:val="99"/>
    <w:semiHidden/>
    <w:rsid w:val="00671D42"/>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1613">
      <w:bodyDiv w:val="1"/>
      <w:marLeft w:val="0"/>
      <w:marRight w:val="0"/>
      <w:marTop w:val="0"/>
      <w:marBottom w:val="0"/>
      <w:divBdr>
        <w:top w:val="none" w:sz="0" w:space="0" w:color="auto"/>
        <w:left w:val="none" w:sz="0" w:space="0" w:color="auto"/>
        <w:bottom w:val="none" w:sz="0" w:space="0" w:color="auto"/>
        <w:right w:val="none" w:sz="0" w:space="0" w:color="auto"/>
      </w:divBdr>
    </w:div>
    <w:div w:id="37635412">
      <w:bodyDiv w:val="1"/>
      <w:marLeft w:val="0"/>
      <w:marRight w:val="0"/>
      <w:marTop w:val="0"/>
      <w:marBottom w:val="0"/>
      <w:divBdr>
        <w:top w:val="none" w:sz="0" w:space="0" w:color="auto"/>
        <w:left w:val="none" w:sz="0" w:space="0" w:color="auto"/>
        <w:bottom w:val="none" w:sz="0" w:space="0" w:color="auto"/>
        <w:right w:val="none" w:sz="0" w:space="0" w:color="auto"/>
      </w:divBdr>
    </w:div>
    <w:div w:id="117997478">
      <w:bodyDiv w:val="1"/>
      <w:marLeft w:val="0"/>
      <w:marRight w:val="0"/>
      <w:marTop w:val="0"/>
      <w:marBottom w:val="0"/>
      <w:divBdr>
        <w:top w:val="none" w:sz="0" w:space="0" w:color="auto"/>
        <w:left w:val="none" w:sz="0" w:space="0" w:color="auto"/>
        <w:bottom w:val="none" w:sz="0" w:space="0" w:color="auto"/>
        <w:right w:val="none" w:sz="0" w:space="0" w:color="auto"/>
      </w:divBdr>
    </w:div>
    <w:div w:id="158930206">
      <w:bodyDiv w:val="1"/>
      <w:marLeft w:val="0"/>
      <w:marRight w:val="0"/>
      <w:marTop w:val="0"/>
      <w:marBottom w:val="0"/>
      <w:divBdr>
        <w:top w:val="none" w:sz="0" w:space="0" w:color="auto"/>
        <w:left w:val="none" w:sz="0" w:space="0" w:color="auto"/>
        <w:bottom w:val="none" w:sz="0" w:space="0" w:color="auto"/>
        <w:right w:val="none" w:sz="0" w:space="0" w:color="auto"/>
      </w:divBdr>
    </w:div>
    <w:div w:id="196891088">
      <w:bodyDiv w:val="1"/>
      <w:marLeft w:val="0"/>
      <w:marRight w:val="0"/>
      <w:marTop w:val="0"/>
      <w:marBottom w:val="0"/>
      <w:divBdr>
        <w:top w:val="none" w:sz="0" w:space="0" w:color="auto"/>
        <w:left w:val="none" w:sz="0" w:space="0" w:color="auto"/>
        <w:bottom w:val="none" w:sz="0" w:space="0" w:color="auto"/>
        <w:right w:val="none" w:sz="0" w:space="0" w:color="auto"/>
      </w:divBdr>
    </w:div>
    <w:div w:id="237322430">
      <w:bodyDiv w:val="1"/>
      <w:marLeft w:val="0"/>
      <w:marRight w:val="0"/>
      <w:marTop w:val="0"/>
      <w:marBottom w:val="0"/>
      <w:divBdr>
        <w:top w:val="none" w:sz="0" w:space="0" w:color="auto"/>
        <w:left w:val="none" w:sz="0" w:space="0" w:color="auto"/>
        <w:bottom w:val="none" w:sz="0" w:space="0" w:color="auto"/>
        <w:right w:val="none" w:sz="0" w:space="0" w:color="auto"/>
      </w:divBdr>
    </w:div>
    <w:div w:id="268245943">
      <w:bodyDiv w:val="1"/>
      <w:marLeft w:val="0"/>
      <w:marRight w:val="0"/>
      <w:marTop w:val="0"/>
      <w:marBottom w:val="0"/>
      <w:divBdr>
        <w:top w:val="none" w:sz="0" w:space="0" w:color="auto"/>
        <w:left w:val="none" w:sz="0" w:space="0" w:color="auto"/>
        <w:bottom w:val="none" w:sz="0" w:space="0" w:color="auto"/>
        <w:right w:val="none" w:sz="0" w:space="0" w:color="auto"/>
      </w:divBdr>
    </w:div>
    <w:div w:id="291789466">
      <w:bodyDiv w:val="1"/>
      <w:marLeft w:val="0"/>
      <w:marRight w:val="0"/>
      <w:marTop w:val="0"/>
      <w:marBottom w:val="0"/>
      <w:divBdr>
        <w:top w:val="none" w:sz="0" w:space="0" w:color="auto"/>
        <w:left w:val="none" w:sz="0" w:space="0" w:color="auto"/>
        <w:bottom w:val="none" w:sz="0" w:space="0" w:color="auto"/>
        <w:right w:val="none" w:sz="0" w:space="0" w:color="auto"/>
      </w:divBdr>
      <w:divsChild>
        <w:div w:id="160976759">
          <w:marLeft w:val="0"/>
          <w:marRight w:val="0"/>
          <w:marTop w:val="0"/>
          <w:marBottom w:val="0"/>
          <w:divBdr>
            <w:top w:val="none" w:sz="0" w:space="0" w:color="auto"/>
            <w:left w:val="none" w:sz="0" w:space="0" w:color="auto"/>
            <w:bottom w:val="none" w:sz="0" w:space="0" w:color="auto"/>
            <w:right w:val="none" w:sz="0" w:space="0" w:color="auto"/>
          </w:divBdr>
        </w:div>
        <w:div w:id="177158857">
          <w:marLeft w:val="0"/>
          <w:marRight w:val="0"/>
          <w:marTop w:val="0"/>
          <w:marBottom w:val="0"/>
          <w:divBdr>
            <w:top w:val="none" w:sz="0" w:space="0" w:color="auto"/>
            <w:left w:val="none" w:sz="0" w:space="0" w:color="auto"/>
            <w:bottom w:val="none" w:sz="0" w:space="0" w:color="auto"/>
            <w:right w:val="none" w:sz="0" w:space="0" w:color="auto"/>
          </w:divBdr>
        </w:div>
        <w:div w:id="238252771">
          <w:marLeft w:val="0"/>
          <w:marRight w:val="0"/>
          <w:marTop w:val="0"/>
          <w:marBottom w:val="0"/>
          <w:divBdr>
            <w:top w:val="none" w:sz="0" w:space="0" w:color="auto"/>
            <w:left w:val="none" w:sz="0" w:space="0" w:color="auto"/>
            <w:bottom w:val="none" w:sz="0" w:space="0" w:color="auto"/>
            <w:right w:val="none" w:sz="0" w:space="0" w:color="auto"/>
          </w:divBdr>
        </w:div>
        <w:div w:id="243494156">
          <w:marLeft w:val="0"/>
          <w:marRight w:val="0"/>
          <w:marTop w:val="0"/>
          <w:marBottom w:val="0"/>
          <w:divBdr>
            <w:top w:val="none" w:sz="0" w:space="0" w:color="auto"/>
            <w:left w:val="none" w:sz="0" w:space="0" w:color="auto"/>
            <w:bottom w:val="none" w:sz="0" w:space="0" w:color="auto"/>
            <w:right w:val="none" w:sz="0" w:space="0" w:color="auto"/>
          </w:divBdr>
        </w:div>
        <w:div w:id="486283750">
          <w:marLeft w:val="0"/>
          <w:marRight w:val="0"/>
          <w:marTop w:val="0"/>
          <w:marBottom w:val="0"/>
          <w:divBdr>
            <w:top w:val="none" w:sz="0" w:space="0" w:color="auto"/>
            <w:left w:val="none" w:sz="0" w:space="0" w:color="auto"/>
            <w:bottom w:val="none" w:sz="0" w:space="0" w:color="auto"/>
            <w:right w:val="none" w:sz="0" w:space="0" w:color="auto"/>
          </w:divBdr>
        </w:div>
        <w:div w:id="522324229">
          <w:marLeft w:val="0"/>
          <w:marRight w:val="0"/>
          <w:marTop w:val="0"/>
          <w:marBottom w:val="0"/>
          <w:divBdr>
            <w:top w:val="none" w:sz="0" w:space="0" w:color="auto"/>
            <w:left w:val="none" w:sz="0" w:space="0" w:color="auto"/>
            <w:bottom w:val="none" w:sz="0" w:space="0" w:color="auto"/>
            <w:right w:val="none" w:sz="0" w:space="0" w:color="auto"/>
          </w:divBdr>
        </w:div>
        <w:div w:id="582027339">
          <w:marLeft w:val="0"/>
          <w:marRight w:val="0"/>
          <w:marTop w:val="0"/>
          <w:marBottom w:val="0"/>
          <w:divBdr>
            <w:top w:val="none" w:sz="0" w:space="0" w:color="auto"/>
            <w:left w:val="none" w:sz="0" w:space="0" w:color="auto"/>
            <w:bottom w:val="none" w:sz="0" w:space="0" w:color="auto"/>
            <w:right w:val="none" w:sz="0" w:space="0" w:color="auto"/>
          </w:divBdr>
        </w:div>
        <w:div w:id="649142049">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814182965">
          <w:marLeft w:val="0"/>
          <w:marRight w:val="0"/>
          <w:marTop w:val="0"/>
          <w:marBottom w:val="0"/>
          <w:divBdr>
            <w:top w:val="none" w:sz="0" w:space="0" w:color="auto"/>
            <w:left w:val="none" w:sz="0" w:space="0" w:color="auto"/>
            <w:bottom w:val="none" w:sz="0" w:space="0" w:color="auto"/>
            <w:right w:val="none" w:sz="0" w:space="0" w:color="auto"/>
          </w:divBdr>
        </w:div>
        <w:div w:id="831869278">
          <w:marLeft w:val="0"/>
          <w:marRight w:val="0"/>
          <w:marTop w:val="0"/>
          <w:marBottom w:val="0"/>
          <w:divBdr>
            <w:top w:val="none" w:sz="0" w:space="0" w:color="auto"/>
            <w:left w:val="none" w:sz="0" w:space="0" w:color="auto"/>
            <w:bottom w:val="none" w:sz="0" w:space="0" w:color="auto"/>
            <w:right w:val="none" w:sz="0" w:space="0" w:color="auto"/>
          </w:divBdr>
        </w:div>
        <w:div w:id="898517635">
          <w:marLeft w:val="0"/>
          <w:marRight w:val="0"/>
          <w:marTop w:val="0"/>
          <w:marBottom w:val="0"/>
          <w:divBdr>
            <w:top w:val="none" w:sz="0" w:space="0" w:color="auto"/>
            <w:left w:val="none" w:sz="0" w:space="0" w:color="auto"/>
            <w:bottom w:val="none" w:sz="0" w:space="0" w:color="auto"/>
            <w:right w:val="none" w:sz="0" w:space="0" w:color="auto"/>
          </w:divBdr>
        </w:div>
        <w:div w:id="1041901791">
          <w:marLeft w:val="0"/>
          <w:marRight w:val="0"/>
          <w:marTop w:val="0"/>
          <w:marBottom w:val="0"/>
          <w:divBdr>
            <w:top w:val="none" w:sz="0" w:space="0" w:color="auto"/>
            <w:left w:val="none" w:sz="0" w:space="0" w:color="auto"/>
            <w:bottom w:val="none" w:sz="0" w:space="0" w:color="auto"/>
            <w:right w:val="none" w:sz="0" w:space="0" w:color="auto"/>
          </w:divBdr>
        </w:div>
        <w:div w:id="1117481274">
          <w:marLeft w:val="0"/>
          <w:marRight w:val="0"/>
          <w:marTop w:val="0"/>
          <w:marBottom w:val="0"/>
          <w:divBdr>
            <w:top w:val="none" w:sz="0" w:space="0" w:color="auto"/>
            <w:left w:val="none" w:sz="0" w:space="0" w:color="auto"/>
            <w:bottom w:val="none" w:sz="0" w:space="0" w:color="auto"/>
            <w:right w:val="none" w:sz="0" w:space="0" w:color="auto"/>
          </w:divBdr>
        </w:div>
        <w:div w:id="1267545888">
          <w:marLeft w:val="0"/>
          <w:marRight w:val="0"/>
          <w:marTop w:val="0"/>
          <w:marBottom w:val="0"/>
          <w:divBdr>
            <w:top w:val="none" w:sz="0" w:space="0" w:color="auto"/>
            <w:left w:val="none" w:sz="0" w:space="0" w:color="auto"/>
            <w:bottom w:val="none" w:sz="0" w:space="0" w:color="auto"/>
            <w:right w:val="none" w:sz="0" w:space="0" w:color="auto"/>
          </w:divBdr>
        </w:div>
        <w:div w:id="1351712557">
          <w:marLeft w:val="0"/>
          <w:marRight w:val="0"/>
          <w:marTop w:val="0"/>
          <w:marBottom w:val="0"/>
          <w:divBdr>
            <w:top w:val="none" w:sz="0" w:space="0" w:color="auto"/>
            <w:left w:val="none" w:sz="0" w:space="0" w:color="auto"/>
            <w:bottom w:val="none" w:sz="0" w:space="0" w:color="auto"/>
            <w:right w:val="none" w:sz="0" w:space="0" w:color="auto"/>
          </w:divBdr>
        </w:div>
        <w:div w:id="1455902068">
          <w:marLeft w:val="0"/>
          <w:marRight w:val="0"/>
          <w:marTop w:val="0"/>
          <w:marBottom w:val="0"/>
          <w:divBdr>
            <w:top w:val="none" w:sz="0" w:space="0" w:color="auto"/>
            <w:left w:val="none" w:sz="0" w:space="0" w:color="auto"/>
            <w:bottom w:val="none" w:sz="0" w:space="0" w:color="auto"/>
            <w:right w:val="none" w:sz="0" w:space="0" w:color="auto"/>
          </w:divBdr>
        </w:div>
        <w:div w:id="1555458702">
          <w:marLeft w:val="0"/>
          <w:marRight w:val="0"/>
          <w:marTop w:val="0"/>
          <w:marBottom w:val="0"/>
          <w:divBdr>
            <w:top w:val="none" w:sz="0" w:space="0" w:color="auto"/>
            <w:left w:val="none" w:sz="0" w:space="0" w:color="auto"/>
            <w:bottom w:val="none" w:sz="0" w:space="0" w:color="auto"/>
            <w:right w:val="none" w:sz="0" w:space="0" w:color="auto"/>
          </w:divBdr>
        </w:div>
        <w:div w:id="1621692409">
          <w:marLeft w:val="0"/>
          <w:marRight w:val="0"/>
          <w:marTop w:val="0"/>
          <w:marBottom w:val="0"/>
          <w:divBdr>
            <w:top w:val="none" w:sz="0" w:space="0" w:color="auto"/>
            <w:left w:val="none" w:sz="0" w:space="0" w:color="auto"/>
            <w:bottom w:val="none" w:sz="0" w:space="0" w:color="auto"/>
            <w:right w:val="none" w:sz="0" w:space="0" w:color="auto"/>
          </w:divBdr>
        </w:div>
        <w:div w:id="1684940979">
          <w:marLeft w:val="0"/>
          <w:marRight w:val="0"/>
          <w:marTop w:val="0"/>
          <w:marBottom w:val="0"/>
          <w:divBdr>
            <w:top w:val="none" w:sz="0" w:space="0" w:color="auto"/>
            <w:left w:val="none" w:sz="0" w:space="0" w:color="auto"/>
            <w:bottom w:val="none" w:sz="0" w:space="0" w:color="auto"/>
            <w:right w:val="none" w:sz="0" w:space="0" w:color="auto"/>
          </w:divBdr>
        </w:div>
        <w:div w:id="1755660552">
          <w:marLeft w:val="0"/>
          <w:marRight w:val="0"/>
          <w:marTop w:val="0"/>
          <w:marBottom w:val="0"/>
          <w:divBdr>
            <w:top w:val="none" w:sz="0" w:space="0" w:color="auto"/>
            <w:left w:val="none" w:sz="0" w:space="0" w:color="auto"/>
            <w:bottom w:val="none" w:sz="0" w:space="0" w:color="auto"/>
            <w:right w:val="none" w:sz="0" w:space="0" w:color="auto"/>
          </w:divBdr>
        </w:div>
        <w:div w:id="1788040660">
          <w:marLeft w:val="0"/>
          <w:marRight w:val="0"/>
          <w:marTop w:val="0"/>
          <w:marBottom w:val="0"/>
          <w:divBdr>
            <w:top w:val="none" w:sz="0" w:space="0" w:color="auto"/>
            <w:left w:val="none" w:sz="0" w:space="0" w:color="auto"/>
            <w:bottom w:val="none" w:sz="0" w:space="0" w:color="auto"/>
            <w:right w:val="none" w:sz="0" w:space="0" w:color="auto"/>
          </w:divBdr>
        </w:div>
        <w:div w:id="1806312762">
          <w:marLeft w:val="0"/>
          <w:marRight w:val="0"/>
          <w:marTop w:val="0"/>
          <w:marBottom w:val="0"/>
          <w:divBdr>
            <w:top w:val="none" w:sz="0" w:space="0" w:color="auto"/>
            <w:left w:val="none" w:sz="0" w:space="0" w:color="auto"/>
            <w:bottom w:val="none" w:sz="0" w:space="0" w:color="auto"/>
            <w:right w:val="none" w:sz="0" w:space="0" w:color="auto"/>
          </w:divBdr>
        </w:div>
        <w:div w:id="1949389505">
          <w:marLeft w:val="0"/>
          <w:marRight w:val="0"/>
          <w:marTop w:val="0"/>
          <w:marBottom w:val="0"/>
          <w:divBdr>
            <w:top w:val="none" w:sz="0" w:space="0" w:color="auto"/>
            <w:left w:val="none" w:sz="0" w:space="0" w:color="auto"/>
            <w:bottom w:val="none" w:sz="0" w:space="0" w:color="auto"/>
            <w:right w:val="none" w:sz="0" w:space="0" w:color="auto"/>
          </w:divBdr>
        </w:div>
        <w:div w:id="1952202354">
          <w:marLeft w:val="0"/>
          <w:marRight w:val="0"/>
          <w:marTop w:val="0"/>
          <w:marBottom w:val="0"/>
          <w:divBdr>
            <w:top w:val="none" w:sz="0" w:space="0" w:color="auto"/>
            <w:left w:val="none" w:sz="0" w:space="0" w:color="auto"/>
            <w:bottom w:val="none" w:sz="0" w:space="0" w:color="auto"/>
            <w:right w:val="none" w:sz="0" w:space="0" w:color="auto"/>
          </w:divBdr>
        </w:div>
        <w:div w:id="1995374831">
          <w:marLeft w:val="0"/>
          <w:marRight w:val="0"/>
          <w:marTop w:val="0"/>
          <w:marBottom w:val="0"/>
          <w:divBdr>
            <w:top w:val="none" w:sz="0" w:space="0" w:color="auto"/>
            <w:left w:val="none" w:sz="0" w:space="0" w:color="auto"/>
            <w:bottom w:val="none" w:sz="0" w:space="0" w:color="auto"/>
            <w:right w:val="none" w:sz="0" w:space="0" w:color="auto"/>
          </w:divBdr>
        </w:div>
      </w:divsChild>
    </w:div>
    <w:div w:id="428699816">
      <w:bodyDiv w:val="1"/>
      <w:marLeft w:val="0"/>
      <w:marRight w:val="0"/>
      <w:marTop w:val="0"/>
      <w:marBottom w:val="0"/>
      <w:divBdr>
        <w:top w:val="none" w:sz="0" w:space="0" w:color="auto"/>
        <w:left w:val="none" w:sz="0" w:space="0" w:color="auto"/>
        <w:bottom w:val="none" w:sz="0" w:space="0" w:color="auto"/>
        <w:right w:val="none" w:sz="0" w:space="0" w:color="auto"/>
      </w:divBdr>
    </w:div>
    <w:div w:id="488136718">
      <w:bodyDiv w:val="1"/>
      <w:marLeft w:val="0"/>
      <w:marRight w:val="0"/>
      <w:marTop w:val="0"/>
      <w:marBottom w:val="0"/>
      <w:divBdr>
        <w:top w:val="none" w:sz="0" w:space="0" w:color="auto"/>
        <w:left w:val="none" w:sz="0" w:space="0" w:color="auto"/>
        <w:bottom w:val="none" w:sz="0" w:space="0" w:color="auto"/>
        <w:right w:val="none" w:sz="0" w:space="0" w:color="auto"/>
      </w:divBdr>
    </w:div>
    <w:div w:id="519317199">
      <w:bodyDiv w:val="1"/>
      <w:marLeft w:val="0"/>
      <w:marRight w:val="0"/>
      <w:marTop w:val="0"/>
      <w:marBottom w:val="0"/>
      <w:divBdr>
        <w:top w:val="none" w:sz="0" w:space="0" w:color="auto"/>
        <w:left w:val="none" w:sz="0" w:space="0" w:color="auto"/>
        <w:bottom w:val="none" w:sz="0" w:space="0" w:color="auto"/>
        <w:right w:val="none" w:sz="0" w:space="0" w:color="auto"/>
      </w:divBdr>
    </w:div>
    <w:div w:id="521478514">
      <w:bodyDiv w:val="1"/>
      <w:marLeft w:val="0"/>
      <w:marRight w:val="0"/>
      <w:marTop w:val="0"/>
      <w:marBottom w:val="0"/>
      <w:divBdr>
        <w:top w:val="none" w:sz="0" w:space="0" w:color="auto"/>
        <w:left w:val="none" w:sz="0" w:space="0" w:color="auto"/>
        <w:bottom w:val="none" w:sz="0" w:space="0" w:color="auto"/>
        <w:right w:val="none" w:sz="0" w:space="0" w:color="auto"/>
      </w:divBdr>
      <w:divsChild>
        <w:div w:id="986400163">
          <w:marLeft w:val="0"/>
          <w:marRight w:val="0"/>
          <w:marTop w:val="0"/>
          <w:marBottom w:val="0"/>
          <w:divBdr>
            <w:top w:val="none" w:sz="0" w:space="0" w:color="auto"/>
            <w:left w:val="none" w:sz="0" w:space="0" w:color="auto"/>
            <w:bottom w:val="none" w:sz="0" w:space="0" w:color="auto"/>
            <w:right w:val="none" w:sz="0" w:space="0" w:color="auto"/>
          </w:divBdr>
        </w:div>
        <w:div w:id="1719468931">
          <w:marLeft w:val="0"/>
          <w:marRight w:val="0"/>
          <w:marTop w:val="0"/>
          <w:marBottom w:val="0"/>
          <w:divBdr>
            <w:top w:val="none" w:sz="0" w:space="0" w:color="auto"/>
            <w:left w:val="none" w:sz="0" w:space="0" w:color="auto"/>
            <w:bottom w:val="none" w:sz="0" w:space="0" w:color="auto"/>
            <w:right w:val="none" w:sz="0" w:space="0" w:color="auto"/>
          </w:divBdr>
        </w:div>
      </w:divsChild>
    </w:div>
    <w:div w:id="700664426">
      <w:bodyDiv w:val="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2020961162">
          <w:marLeft w:val="0"/>
          <w:marRight w:val="0"/>
          <w:marTop w:val="0"/>
          <w:marBottom w:val="0"/>
          <w:divBdr>
            <w:top w:val="none" w:sz="0" w:space="0" w:color="auto"/>
            <w:left w:val="none" w:sz="0" w:space="0" w:color="auto"/>
            <w:bottom w:val="none" w:sz="0" w:space="0" w:color="auto"/>
            <w:right w:val="none" w:sz="0" w:space="0" w:color="auto"/>
          </w:divBdr>
        </w:div>
      </w:divsChild>
    </w:div>
    <w:div w:id="704402616">
      <w:bodyDiv w:val="1"/>
      <w:marLeft w:val="0"/>
      <w:marRight w:val="0"/>
      <w:marTop w:val="0"/>
      <w:marBottom w:val="0"/>
      <w:divBdr>
        <w:top w:val="none" w:sz="0" w:space="0" w:color="auto"/>
        <w:left w:val="none" w:sz="0" w:space="0" w:color="auto"/>
        <w:bottom w:val="none" w:sz="0" w:space="0" w:color="auto"/>
        <w:right w:val="none" w:sz="0" w:space="0" w:color="auto"/>
      </w:divBdr>
    </w:div>
    <w:div w:id="743717785">
      <w:bodyDiv w:val="1"/>
      <w:marLeft w:val="0"/>
      <w:marRight w:val="0"/>
      <w:marTop w:val="0"/>
      <w:marBottom w:val="0"/>
      <w:divBdr>
        <w:top w:val="none" w:sz="0" w:space="0" w:color="auto"/>
        <w:left w:val="none" w:sz="0" w:space="0" w:color="auto"/>
        <w:bottom w:val="none" w:sz="0" w:space="0" w:color="auto"/>
        <w:right w:val="none" w:sz="0" w:space="0" w:color="auto"/>
      </w:divBdr>
      <w:divsChild>
        <w:div w:id="1907302907">
          <w:marLeft w:val="0"/>
          <w:marRight w:val="0"/>
          <w:marTop w:val="0"/>
          <w:marBottom w:val="0"/>
          <w:divBdr>
            <w:top w:val="none" w:sz="0" w:space="0" w:color="auto"/>
            <w:left w:val="none" w:sz="0" w:space="0" w:color="auto"/>
            <w:bottom w:val="none" w:sz="0" w:space="0" w:color="auto"/>
            <w:right w:val="none" w:sz="0" w:space="0" w:color="auto"/>
          </w:divBdr>
        </w:div>
        <w:div w:id="2132628102">
          <w:marLeft w:val="0"/>
          <w:marRight w:val="0"/>
          <w:marTop w:val="0"/>
          <w:marBottom w:val="0"/>
          <w:divBdr>
            <w:top w:val="none" w:sz="0" w:space="0" w:color="auto"/>
            <w:left w:val="none" w:sz="0" w:space="0" w:color="auto"/>
            <w:bottom w:val="none" w:sz="0" w:space="0" w:color="auto"/>
            <w:right w:val="none" w:sz="0" w:space="0" w:color="auto"/>
          </w:divBdr>
        </w:div>
      </w:divsChild>
    </w:div>
    <w:div w:id="763650136">
      <w:bodyDiv w:val="1"/>
      <w:marLeft w:val="0"/>
      <w:marRight w:val="0"/>
      <w:marTop w:val="0"/>
      <w:marBottom w:val="0"/>
      <w:divBdr>
        <w:top w:val="none" w:sz="0" w:space="0" w:color="auto"/>
        <w:left w:val="none" w:sz="0" w:space="0" w:color="auto"/>
        <w:bottom w:val="none" w:sz="0" w:space="0" w:color="auto"/>
        <w:right w:val="none" w:sz="0" w:space="0" w:color="auto"/>
      </w:divBdr>
    </w:div>
    <w:div w:id="829831138">
      <w:bodyDiv w:val="1"/>
      <w:marLeft w:val="0"/>
      <w:marRight w:val="0"/>
      <w:marTop w:val="0"/>
      <w:marBottom w:val="0"/>
      <w:divBdr>
        <w:top w:val="none" w:sz="0" w:space="0" w:color="auto"/>
        <w:left w:val="none" w:sz="0" w:space="0" w:color="auto"/>
        <w:bottom w:val="none" w:sz="0" w:space="0" w:color="auto"/>
        <w:right w:val="none" w:sz="0" w:space="0" w:color="auto"/>
      </w:divBdr>
      <w:divsChild>
        <w:div w:id="441806815">
          <w:marLeft w:val="0"/>
          <w:marRight w:val="0"/>
          <w:marTop w:val="0"/>
          <w:marBottom w:val="0"/>
          <w:divBdr>
            <w:top w:val="none" w:sz="0" w:space="0" w:color="auto"/>
            <w:left w:val="none" w:sz="0" w:space="0" w:color="auto"/>
            <w:bottom w:val="none" w:sz="0" w:space="0" w:color="auto"/>
            <w:right w:val="none" w:sz="0" w:space="0" w:color="auto"/>
          </w:divBdr>
        </w:div>
        <w:div w:id="475338094">
          <w:marLeft w:val="0"/>
          <w:marRight w:val="0"/>
          <w:marTop w:val="0"/>
          <w:marBottom w:val="0"/>
          <w:divBdr>
            <w:top w:val="none" w:sz="0" w:space="0" w:color="auto"/>
            <w:left w:val="none" w:sz="0" w:space="0" w:color="auto"/>
            <w:bottom w:val="none" w:sz="0" w:space="0" w:color="auto"/>
            <w:right w:val="none" w:sz="0" w:space="0" w:color="auto"/>
          </w:divBdr>
        </w:div>
        <w:div w:id="1586376675">
          <w:marLeft w:val="0"/>
          <w:marRight w:val="0"/>
          <w:marTop w:val="0"/>
          <w:marBottom w:val="0"/>
          <w:divBdr>
            <w:top w:val="none" w:sz="0" w:space="0" w:color="auto"/>
            <w:left w:val="none" w:sz="0" w:space="0" w:color="auto"/>
            <w:bottom w:val="none" w:sz="0" w:space="0" w:color="auto"/>
            <w:right w:val="none" w:sz="0" w:space="0" w:color="auto"/>
          </w:divBdr>
        </w:div>
      </w:divsChild>
    </w:div>
    <w:div w:id="1108042574">
      <w:bodyDiv w:val="1"/>
      <w:marLeft w:val="0"/>
      <w:marRight w:val="0"/>
      <w:marTop w:val="0"/>
      <w:marBottom w:val="0"/>
      <w:divBdr>
        <w:top w:val="none" w:sz="0" w:space="0" w:color="auto"/>
        <w:left w:val="none" w:sz="0" w:space="0" w:color="auto"/>
        <w:bottom w:val="none" w:sz="0" w:space="0" w:color="auto"/>
        <w:right w:val="none" w:sz="0" w:space="0" w:color="auto"/>
      </w:divBdr>
    </w:div>
    <w:div w:id="1111128815">
      <w:bodyDiv w:val="1"/>
      <w:marLeft w:val="0"/>
      <w:marRight w:val="0"/>
      <w:marTop w:val="0"/>
      <w:marBottom w:val="0"/>
      <w:divBdr>
        <w:top w:val="none" w:sz="0" w:space="0" w:color="auto"/>
        <w:left w:val="none" w:sz="0" w:space="0" w:color="auto"/>
        <w:bottom w:val="none" w:sz="0" w:space="0" w:color="auto"/>
        <w:right w:val="none" w:sz="0" w:space="0" w:color="auto"/>
      </w:divBdr>
    </w:div>
    <w:div w:id="1126655755">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511678119">
      <w:bodyDiv w:val="1"/>
      <w:marLeft w:val="0"/>
      <w:marRight w:val="0"/>
      <w:marTop w:val="0"/>
      <w:marBottom w:val="0"/>
      <w:divBdr>
        <w:top w:val="none" w:sz="0" w:space="0" w:color="auto"/>
        <w:left w:val="none" w:sz="0" w:space="0" w:color="auto"/>
        <w:bottom w:val="none" w:sz="0" w:space="0" w:color="auto"/>
        <w:right w:val="none" w:sz="0" w:space="0" w:color="auto"/>
      </w:divBdr>
      <w:divsChild>
        <w:div w:id="1437867586">
          <w:marLeft w:val="0"/>
          <w:marRight w:val="0"/>
          <w:marTop w:val="0"/>
          <w:marBottom w:val="0"/>
          <w:divBdr>
            <w:top w:val="none" w:sz="0" w:space="0" w:color="auto"/>
            <w:left w:val="none" w:sz="0" w:space="0" w:color="auto"/>
            <w:bottom w:val="none" w:sz="0" w:space="0" w:color="auto"/>
            <w:right w:val="none" w:sz="0" w:space="0" w:color="auto"/>
          </w:divBdr>
        </w:div>
        <w:div w:id="1842313528">
          <w:marLeft w:val="0"/>
          <w:marRight w:val="0"/>
          <w:marTop w:val="0"/>
          <w:marBottom w:val="0"/>
          <w:divBdr>
            <w:top w:val="none" w:sz="0" w:space="0" w:color="auto"/>
            <w:left w:val="none" w:sz="0" w:space="0" w:color="auto"/>
            <w:bottom w:val="none" w:sz="0" w:space="0" w:color="auto"/>
            <w:right w:val="none" w:sz="0" w:space="0" w:color="auto"/>
          </w:divBdr>
        </w:div>
        <w:div w:id="2079744226">
          <w:marLeft w:val="0"/>
          <w:marRight w:val="0"/>
          <w:marTop w:val="0"/>
          <w:marBottom w:val="0"/>
          <w:divBdr>
            <w:top w:val="none" w:sz="0" w:space="0" w:color="auto"/>
            <w:left w:val="none" w:sz="0" w:space="0" w:color="auto"/>
            <w:bottom w:val="none" w:sz="0" w:space="0" w:color="auto"/>
            <w:right w:val="none" w:sz="0" w:space="0" w:color="auto"/>
          </w:divBdr>
        </w:div>
      </w:divsChild>
    </w:div>
    <w:div w:id="1724864105">
      <w:bodyDiv w:val="1"/>
      <w:marLeft w:val="0"/>
      <w:marRight w:val="0"/>
      <w:marTop w:val="0"/>
      <w:marBottom w:val="0"/>
      <w:divBdr>
        <w:top w:val="none" w:sz="0" w:space="0" w:color="auto"/>
        <w:left w:val="none" w:sz="0" w:space="0" w:color="auto"/>
        <w:bottom w:val="none" w:sz="0" w:space="0" w:color="auto"/>
        <w:right w:val="none" w:sz="0" w:space="0" w:color="auto"/>
      </w:divBdr>
      <w:divsChild>
        <w:div w:id="22367118">
          <w:marLeft w:val="0"/>
          <w:marRight w:val="0"/>
          <w:marTop w:val="0"/>
          <w:marBottom w:val="0"/>
          <w:divBdr>
            <w:top w:val="none" w:sz="0" w:space="0" w:color="auto"/>
            <w:left w:val="none" w:sz="0" w:space="0" w:color="auto"/>
            <w:bottom w:val="none" w:sz="0" w:space="0" w:color="auto"/>
            <w:right w:val="none" w:sz="0" w:space="0" w:color="auto"/>
          </w:divBdr>
        </w:div>
        <w:div w:id="210776898">
          <w:marLeft w:val="0"/>
          <w:marRight w:val="0"/>
          <w:marTop w:val="0"/>
          <w:marBottom w:val="0"/>
          <w:divBdr>
            <w:top w:val="none" w:sz="0" w:space="0" w:color="auto"/>
            <w:left w:val="none" w:sz="0" w:space="0" w:color="auto"/>
            <w:bottom w:val="none" w:sz="0" w:space="0" w:color="auto"/>
            <w:right w:val="none" w:sz="0" w:space="0" w:color="auto"/>
          </w:divBdr>
        </w:div>
        <w:div w:id="302854076">
          <w:marLeft w:val="0"/>
          <w:marRight w:val="0"/>
          <w:marTop w:val="0"/>
          <w:marBottom w:val="0"/>
          <w:divBdr>
            <w:top w:val="none" w:sz="0" w:space="0" w:color="auto"/>
            <w:left w:val="none" w:sz="0" w:space="0" w:color="auto"/>
            <w:bottom w:val="none" w:sz="0" w:space="0" w:color="auto"/>
            <w:right w:val="none" w:sz="0" w:space="0" w:color="auto"/>
          </w:divBdr>
        </w:div>
        <w:div w:id="318074016">
          <w:marLeft w:val="0"/>
          <w:marRight w:val="0"/>
          <w:marTop w:val="0"/>
          <w:marBottom w:val="0"/>
          <w:divBdr>
            <w:top w:val="none" w:sz="0" w:space="0" w:color="auto"/>
            <w:left w:val="none" w:sz="0" w:space="0" w:color="auto"/>
            <w:bottom w:val="none" w:sz="0" w:space="0" w:color="auto"/>
            <w:right w:val="none" w:sz="0" w:space="0" w:color="auto"/>
          </w:divBdr>
        </w:div>
        <w:div w:id="465243061">
          <w:marLeft w:val="0"/>
          <w:marRight w:val="0"/>
          <w:marTop w:val="0"/>
          <w:marBottom w:val="0"/>
          <w:divBdr>
            <w:top w:val="none" w:sz="0" w:space="0" w:color="auto"/>
            <w:left w:val="none" w:sz="0" w:space="0" w:color="auto"/>
            <w:bottom w:val="none" w:sz="0" w:space="0" w:color="auto"/>
            <w:right w:val="none" w:sz="0" w:space="0" w:color="auto"/>
          </w:divBdr>
        </w:div>
        <w:div w:id="492259479">
          <w:marLeft w:val="0"/>
          <w:marRight w:val="0"/>
          <w:marTop w:val="0"/>
          <w:marBottom w:val="0"/>
          <w:divBdr>
            <w:top w:val="none" w:sz="0" w:space="0" w:color="auto"/>
            <w:left w:val="none" w:sz="0" w:space="0" w:color="auto"/>
            <w:bottom w:val="none" w:sz="0" w:space="0" w:color="auto"/>
            <w:right w:val="none" w:sz="0" w:space="0" w:color="auto"/>
          </w:divBdr>
        </w:div>
        <w:div w:id="619729624">
          <w:marLeft w:val="0"/>
          <w:marRight w:val="0"/>
          <w:marTop w:val="0"/>
          <w:marBottom w:val="0"/>
          <w:divBdr>
            <w:top w:val="none" w:sz="0" w:space="0" w:color="auto"/>
            <w:left w:val="none" w:sz="0" w:space="0" w:color="auto"/>
            <w:bottom w:val="none" w:sz="0" w:space="0" w:color="auto"/>
            <w:right w:val="none" w:sz="0" w:space="0" w:color="auto"/>
          </w:divBdr>
        </w:div>
        <w:div w:id="772359617">
          <w:marLeft w:val="0"/>
          <w:marRight w:val="0"/>
          <w:marTop w:val="0"/>
          <w:marBottom w:val="0"/>
          <w:divBdr>
            <w:top w:val="none" w:sz="0" w:space="0" w:color="auto"/>
            <w:left w:val="none" w:sz="0" w:space="0" w:color="auto"/>
            <w:bottom w:val="none" w:sz="0" w:space="0" w:color="auto"/>
            <w:right w:val="none" w:sz="0" w:space="0" w:color="auto"/>
          </w:divBdr>
        </w:div>
        <w:div w:id="786657251">
          <w:marLeft w:val="0"/>
          <w:marRight w:val="0"/>
          <w:marTop w:val="0"/>
          <w:marBottom w:val="0"/>
          <w:divBdr>
            <w:top w:val="none" w:sz="0" w:space="0" w:color="auto"/>
            <w:left w:val="none" w:sz="0" w:space="0" w:color="auto"/>
            <w:bottom w:val="none" w:sz="0" w:space="0" w:color="auto"/>
            <w:right w:val="none" w:sz="0" w:space="0" w:color="auto"/>
          </w:divBdr>
        </w:div>
        <w:div w:id="871962392">
          <w:marLeft w:val="0"/>
          <w:marRight w:val="0"/>
          <w:marTop w:val="0"/>
          <w:marBottom w:val="0"/>
          <w:divBdr>
            <w:top w:val="none" w:sz="0" w:space="0" w:color="auto"/>
            <w:left w:val="none" w:sz="0" w:space="0" w:color="auto"/>
            <w:bottom w:val="none" w:sz="0" w:space="0" w:color="auto"/>
            <w:right w:val="none" w:sz="0" w:space="0" w:color="auto"/>
          </w:divBdr>
        </w:div>
        <w:div w:id="986473075">
          <w:marLeft w:val="0"/>
          <w:marRight w:val="0"/>
          <w:marTop w:val="0"/>
          <w:marBottom w:val="0"/>
          <w:divBdr>
            <w:top w:val="none" w:sz="0" w:space="0" w:color="auto"/>
            <w:left w:val="none" w:sz="0" w:space="0" w:color="auto"/>
            <w:bottom w:val="none" w:sz="0" w:space="0" w:color="auto"/>
            <w:right w:val="none" w:sz="0" w:space="0" w:color="auto"/>
          </w:divBdr>
        </w:div>
        <w:div w:id="1216313870">
          <w:marLeft w:val="0"/>
          <w:marRight w:val="0"/>
          <w:marTop w:val="0"/>
          <w:marBottom w:val="0"/>
          <w:divBdr>
            <w:top w:val="none" w:sz="0" w:space="0" w:color="auto"/>
            <w:left w:val="none" w:sz="0" w:space="0" w:color="auto"/>
            <w:bottom w:val="none" w:sz="0" w:space="0" w:color="auto"/>
            <w:right w:val="none" w:sz="0" w:space="0" w:color="auto"/>
          </w:divBdr>
        </w:div>
        <w:div w:id="1397318062">
          <w:marLeft w:val="0"/>
          <w:marRight w:val="0"/>
          <w:marTop w:val="0"/>
          <w:marBottom w:val="0"/>
          <w:divBdr>
            <w:top w:val="none" w:sz="0" w:space="0" w:color="auto"/>
            <w:left w:val="none" w:sz="0" w:space="0" w:color="auto"/>
            <w:bottom w:val="none" w:sz="0" w:space="0" w:color="auto"/>
            <w:right w:val="none" w:sz="0" w:space="0" w:color="auto"/>
          </w:divBdr>
        </w:div>
        <w:div w:id="1439641610">
          <w:marLeft w:val="0"/>
          <w:marRight w:val="0"/>
          <w:marTop w:val="0"/>
          <w:marBottom w:val="0"/>
          <w:divBdr>
            <w:top w:val="none" w:sz="0" w:space="0" w:color="auto"/>
            <w:left w:val="none" w:sz="0" w:space="0" w:color="auto"/>
            <w:bottom w:val="none" w:sz="0" w:space="0" w:color="auto"/>
            <w:right w:val="none" w:sz="0" w:space="0" w:color="auto"/>
          </w:divBdr>
        </w:div>
        <w:div w:id="1453210300">
          <w:marLeft w:val="0"/>
          <w:marRight w:val="0"/>
          <w:marTop w:val="0"/>
          <w:marBottom w:val="0"/>
          <w:divBdr>
            <w:top w:val="none" w:sz="0" w:space="0" w:color="auto"/>
            <w:left w:val="none" w:sz="0" w:space="0" w:color="auto"/>
            <w:bottom w:val="none" w:sz="0" w:space="0" w:color="auto"/>
            <w:right w:val="none" w:sz="0" w:space="0" w:color="auto"/>
          </w:divBdr>
        </w:div>
        <w:div w:id="1508254729">
          <w:marLeft w:val="0"/>
          <w:marRight w:val="0"/>
          <w:marTop w:val="0"/>
          <w:marBottom w:val="0"/>
          <w:divBdr>
            <w:top w:val="none" w:sz="0" w:space="0" w:color="auto"/>
            <w:left w:val="none" w:sz="0" w:space="0" w:color="auto"/>
            <w:bottom w:val="none" w:sz="0" w:space="0" w:color="auto"/>
            <w:right w:val="none" w:sz="0" w:space="0" w:color="auto"/>
          </w:divBdr>
        </w:div>
        <w:div w:id="1656256411">
          <w:marLeft w:val="0"/>
          <w:marRight w:val="0"/>
          <w:marTop w:val="0"/>
          <w:marBottom w:val="0"/>
          <w:divBdr>
            <w:top w:val="none" w:sz="0" w:space="0" w:color="auto"/>
            <w:left w:val="none" w:sz="0" w:space="0" w:color="auto"/>
            <w:bottom w:val="none" w:sz="0" w:space="0" w:color="auto"/>
            <w:right w:val="none" w:sz="0" w:space="0" w:color="auto"/>
          </w:divBdr>
        </w:div>
        <w:div w:id="1679844458">
          <w:marLeft w:val="0"/>
          <w:marRight w:val="0"/>
          <w:marTop w:val="0"/>
          <w:marBottom w:val="0"/>
          <w:divBdr>
            <w:top w:val="none" w:sz="0" w:space="0" w:color="auto"/>
            <w:left w:val="none" w:sz="0" w:space="0" w:color="auto"/>
            <w:bottom w:val="none" w:sz="0" w:space="0" w:color="auto"/>
            <w:right w:val="none" w:sz="0" w:space="0" w:color="auto"/>
          </w:divBdr>
        </w:div>
        <w:div w:id="1710839035">
          <w:marLeft w:val="0"/>
          <w:marRight w:val="0"/>
          <w:marTop w:val="0"/>
          <w:marBottom w:val="0"/>
          <w:divBdr>
            <w:top w:val="none" w:sz="0" w:space="0" w:color="auto"/>
            <w:left w:val="none" w:sz="0" w:space="0" w:color="auto"/>
            <w:bottom w:val="none" w:sz="0" w:space="0" w:color="auto"/>
            <w:right w:val="none" w:sz="0" w:space="0" w:color="auto"/>
          </w:divBdr>
        </w:div>
        <w:div w:id="1726946320">
          <w:marLeft w:val="0"/>
          <w:marRight w:val="0"/>
          <w:marTop w:val="0"/>
          <w:marBottom w:val="0"/>
          <w:divBdr>
            <w:top w:val="none" w:sz="0" w:space="0" w:color="auto"/>
            <w:left w:val="none" w:sz="0" w:space="0" w:color="auto"/>
            <w:bottom w:val="none" w:sz="0" w:space="0" w:color="auto"/>
            <w:right w:val="none" w:sz="0" w:space="0" w:color="auto"/>
          </w:divBdr>
        </w:div>
        <w:div w:id="1886600504">
          <w:marLeft w:val="0"/>
          <w:marRight w:val="0"/>
          <w:marTop w:val="0"/>
          <w:marBottom w:val="0"/>
          <w:divBdr>
            <w:top w:val="none" w:sz="0" w:space="0" w:color="auto"/>
            <w:left w:val="none" w:sz="0" w:space="0" w:color="auto"/>
            <w:bottom w:val="none" w:sz="0" w:space="0" w:color="auto"/>
            <w:right w:val="none" w:sz="0" w:space="0" w:color="auto"/>
          </w:divBdr>
        </w:div>
        <w:div w:id="1994483394">
          <w:marLeft w:val="0"/>
          <w:marRight w:val="0"/>
          <w:marTop w:val="0"/>
          <w:marBottom w:val="0"/>
          <w:divBdr>
            <w:top w:val="none" w:sz="0" w:space="0" w:color="auto"/>
            <w:left w:val="none" w:sz="0" w:space="0" w:color="auto"/>
            <w:bottom w:val="none" w:sz="0" w:space="0" w:color="auto"/>
            <w:right w:val="none" w:sz="0" w:space="0" w:color="auto"/>
          </w:divBdr>
        </w:div>
        <w:div w:id="2010671778">
          <w:marLeft w:val="0"/>
          <w:marRight w:val="0"/>
          <w:marTop w:val="0"/>
          <w:marBottom w:val="0"/>
          <w:divBdr>
            <w:top w:val="none" w:sz="0" w:space="0" w:color="auto"/>
            <w:left w:val="none" w:sz="0" w:space="0" w:color="auto"/>
            <w:bottom w:val="none" w:sz="0" w:space="0" w:color="auto"/>
            <w:right w:val="none" w:sz="0" w:space="0" w:color="auto"/>
          </w:divBdr>
        </w:div>
        <w:div w:id="2077124185">
          <w:marLeft w:val="0"/>
          <w:marRight w:val="0"/>
          <w:marTop w:val="0"/>
          <w:marBottom w:val="0"/>
          <w:divBdr>
            <w:top w:val="none" w:sz="0" w:space="0" w:color="auto"/>
            <w:left w:val="none" w:sz="0" w:space="0" w:color="auto"/>
            <w:bottom w:val="none" w:sz="0" w:space="0" w:color="auto"/>
            <w:right w:val="none" w:sz="0" w:space="0" w:color="auto"/>
          </w:divBdr>
        </w:div>
        <w:div w:id="2089307441">
          <w:marLeft w:val="0"/>
          <w:marRight w:val="0"/>
          <w:marTop w:val="0"/>
          <w:marBottom w:val="0"/>
          <w:divBdr>
            <w:top w:val="none" w:sz="0" w:space="0" w:color="auto"/>
            <w:left w:val="none" w:sz="0" w:space="0" w:color="auto"/>
            <w:bottom w:val="none" w:sz="0" w:space="0" w:color="auto"/>
            <w:right w:val="none" w:sz="0" w:space="0" w:color="auto"/>
          </w:divBdr>
        </w:div>
        <w:div w:id="2138377743">
          <w:marLeft w:val="0"/>
          <w:marRight w:val="0"/>
          <w:marTop w:val="0"/>
          <w:marBottom w:val="0"/>
          <w:divBdr>
            <w:top w:val="none" w:sz="0" w:space="0" w:color="auto"/>
            <w:left w:val="none" w:sz="0" w:space="0" w:color="auto"/>
            <w:bottom w:val="none" w:sz="0" w:space="0" w:color="auto"/>
            <w:right w:val="none" w:sz="0" w:space="0" w:color="auto"/>
          </w:divBdr>
        </w:div>
      </w:divsChild>
    </w:div>
    <w:div w:id="1833255771">
      <w:bodyDiv w:val="1"/>
      <w:marLeft w:val="0"/>
      <w:marRight w:val="0"/>
      <w:marTop w:val="0"/>
      <w:marBottom w:val="0"/>
      <w:divBdr>
        <w:top w:val="none" w:sz="0" w:space="0" w:color="auto"/>
        <w:left w:val="none" w:sz="0" w:space="0" w:color="auto"/>
        <w:bottom w:val="none" w:sz="0" w:space="0" w:color="auto"/>
        <w:right w:val="none" w:sz="0" w:space="0" w:color="auto"/>
      </w:divBdr>
    </w:div>
    <w:div w:id="1895387873">
      <w:bodyDiv w:val="1"/>
      <w:marLeft w:val="0"/>
      <w:marRight w:val="0"/>
      <w:marTop w:val="0"/>
      <w:marBottom w:val="0"/>
      <w:divBdr>
        <w:top w:val="none" w:sz="0" w:space="0" w:color="auto"/>
        <w:left w:val="none" w:sz="0" w:space="0" w:color="auto"/>
        <w:bottom w:val="none" w:sz="0" w:space="0" w:color="auto"/>
        <w:right w:val="none" w:sz="0" w:space="0" w:color="auto"/>
      </w:divBdr>
    </w:div>
    <w:div w:id="1991329413">
      <w:bodyDiv w:val="1"/>
      <w:marLeft w:val="0"/>
      <w:marRight w:val="0"/>
      <w:marTop w:val="0"/>
      <w:marBottom w:val="0"/>
      <w:divBdr>
        <w:top w:val="none" w:sz="0" w:space="0" w:color="auto"/>
        <w:left w:val="none" w:sz="0" w:space="0" w:color="auto"/>
        <w:bottom w:val="none" w:sz="0" w:space="0" w:color="auto"/>
        <w:right w:val="none" w:sz="0" w:space="0" w:color="auto"/>
      </w:divBdr>
      <w:divsChild>
        <w:div w:id="604197450">
          <w:marLeft w:val="0"/>
          <w:marRight w:val="0"/>
          <w:marTop w:val="0"/>
          <w:marBottom w:val="0"/>
          <w:divBdr>
            <w:top w:val="none" w:sz="0" w:space="0" w:color="auto"/>
            <w:left w:val="none" w:sz="0" w:space="0" w:color="auto"/>
            <w:bottom w:val="none" w:sz="0" w:space="0" w:color="auto"/>
            <w:right w:val="none" w:sz="0" w:space="0" w:color="auto"/>
          </w:divBdr>
        </w:div>
        <w:div w:id="133760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DA869557FCF40B6758C475E15C44D" ma:contentTypeVersion="14" ma:contentTypeDescription="Create a new document." ma:contentTypeScope="" ma:versionID="28ab456af75f72761c6e435c935af4a0">
  <xsd:schema xmlns:xsd="http://www.w3.org/2001/XMLSchema" xmlns:xs="http://www.w3.org/2001/XMLSchema" xmlns:p="http://schemas.microsoft.com/office/2006/metadata/properties" xmlns:ns2="38b32f8b-67d6-47fb-920f-28302b10745d" xmlns:ns3="66befecf-b1a8-487b-84ac-c2f4f7163283" targetNamespace="http://schemas.microsoft.com/office/2006/metadata/properties" ma:root="true" ma:fieldsID="12dd009215822736f8e663dde968fb7d" ns2:_="" ns3:_="">
    <xsd:import namespace="38b32f8b-67d6-47fb-920f-28302b10745d"/>
    <xsd:import namespace="66befecf-b1a8-487b-84ac-c2f4f716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2f8b-67d6-47fb-920f-28302b107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fe17a-9311-4bc5-b59c-81d7cb0d59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efecf-b1a8-487b-84ac-c2f4f716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42f8ed-0818-4df3-a904-6d94f2881c5f}" ma:internalName="TaxCatchAll" ma:showField="CatchAllData" ma:web="66befecf-b1a8-487b-84ac-c2f4f716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befecf-b1a8-487b-84ac-c2f4f7163283" xsi:nil="true"/>
    <lcf76f155ced4ddcb4097134ff3c332f xmlns="38b32f8b-67d6-47fb-920f-28302b1074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710D-BBA8-4E29-81E3-3F0AD0FD4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2f8b-67d6-47fb-920f-28302b10745d"/>
    <ds:schemaRef ds:uri="66befecf-b1a8-487b-84ac-c2f4f716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E8832-E749-4ACC-96FF-278FB6F25E84}">
  <ds:schemaRefs>
    <ds:schemaRef ds:uri="http://schemas.microsoft.com/sharepoint/v3/contenttype/forms"/>
  </ds:schemaRefs>
</ds:datastoreItem>
</file>

<file path=customXml/itemProps3.xml><?xml version="1.0" encoding="utf-8"?>
<ds:datastoreItem xmlns:ds="http://schemas.openxmlformats.org/officeDocument/2006/customXml" ds:itemID="{4FFC49E1-D7F8-4E7F-9400-71A73B9EE72C}">
  <ds:schemaRefs>
    <ds:schemaRef ds:uri="http://schemas.microsoft.com/office/2006/metadata/properties"/>
    <ds:schemaRef ds:uri="http://schemas.microsoft.com/office/infopath/2007/PartnerControls"/>
    <ds:schemaRef ds:uri="66befecf-b1a8-487b-84ac-c2f4f7163283"/>
    <ds:schemaRef ds:uri="38b32f8b-67d6-47fb-920f-28302b10745d"/>
  </ds:schemaRefs>
</ds:datastoreItem>
</file>

<file path=customXml/itemProps4.xml><?xml version="1.0" encoding="utf-8"?>
<ds:datastoreItem xmlns:ds="http://schemas.openxmlformats.org/officeDocument/2006/customXml" ds:itemID="{B1D050F2-E389-45ED-B630-5809F139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5154</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Ward</dc:creator>
  <cp:keywords/>
  <dc:description/>
  <cp:lastModifiedBy>Natalee Ward</cp:lastModifiedBy>
  <cp:revision>6</cp:revision>
  <cp:lastPrinted>2025-08-04T11:44:00Z</cp:lastPrinted>
  <dcterms:created xsi:type="dcterms:W3CDTF">2026-01-19T02:14:00Z</dcterms:created>
  <dcterms:modified xsi:type="dcterms:W3CDTF">2026-01-19T02:18:00Z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0x010100743DA869557FCF40B6758C475E15C44D</vt:lpwstr>
  </property>
  <property fmtid="{D5CDD505-2E9C-101B-9397-08002B2CF9AE}" pid="3" name="MediaServiceImageTags">
    <vt:lpwstr/>
  </property>
  <property fmtid="{D5CDD505-2E9C-101B-9397-08002B2CF9AE}" pid="4" name="Industry">
    <vt:lpwstr/>
  </property>
  <property fmtid="{D5CDD505-2E9C-101B-9397-08002B2CF9AE}" pid="5" name="Project Code">
    <vt:lpwstr/>
  </property>
  <property fmtid="{D5CDD505-2E9C-101B-9397-08002B2CF9AE}" pid="6" name="Delivery_x0020_Partner">
    <vt:lpwstr/>
  </property>
  <property fmtid="{D5CDD505-2E9C-101B-9397-08002B2CF9AE}" pid="7" name="Portfolio">
    <vt:lpwstr/>
  </property>
  <property fmtid="{D5CDD505-2E9C-101B-9397-08002B2CF9AE}" pid="8" name="Project_x0020_Code">
    <vt:lpwstr/>
  </property>
  <property fmtid="{D5CDD505-2E9C-101B-9397-08002B2CF9AE}" pid="9" name="Delivery Partner">
    <vt:lpwstr/>
  </property>
  <property fmtid="{D5CDD505-2E9C-101B-9397-08002B2CF9AE}" pid="10" name="MSIP_Label_8cf57b4f-1801-441a-a240-098885f2bcbe_Enabled">
    <vt:lpwstr>true</vt:lpwstr>
  </property>
  <property fmtid="{D5CDD505-2E9C-101B-9397-08002B2CF9AE}" pid="11" name="MSIP_Label_8cf57b4f-1801-441a-a240-098885f2bcbe_SetDate">
    <vt:lpwstr>2025-08-08T05:15:46Z</vt:lpwstr>
  </property>
  <property fmtid="{D5CDD505-2E9C-101B-9397-08002B2CF9AE}" pid="12" name="MSIP_Label_8cf57b4f-1801-441a-a240-098885f2bcbe_Method">
    <vt:lpwstr>Standard</vt:lpwstr>
  </property>
  <property fmtid="{D5CDD505-2E9C-101B-9397-08002B2CF9AE}" pid="13" name="MSIP_Label_8cf57b4f-1801-441a-a240-098885f2bcbe_Name">
    <vt:lpwstr>General</vt:lpwstr>
  </property>
  <property fmtid="{D5CDD505-2E9C-101B-9397-08002B2CF9AE}" pid="14" name="MSIP_Label_8cf57b4f-1801-441a-a240-098885f2bcbe_SiteId">
    <vt:lpwstr>76107ada-99f4-412e-b164-5464438b49a0</vt:lpwstr>
  </property>
  <property fmtid="{D5CDD505-2E9C-101B-9397-08002B2CF9AE}" pid="15" name="MSIP_Label_8cf57b4f-1801-441a-a240-098885f2bcbe_ActionId">
    <vt:lpwstr>b3c5983c-be1a-4aa5-af27-f2e0aef00b54</vt:lpwstr>
  </property>
  <property fmtid="{D5CDD505-2E9C-101B-9397-08002B2CF9AE}" pid="16" name="MSIP_Label_8cf57b4f-1801-441a-a240-098885f2bcbe_ContentBits">
    <vt:lpwstr>0</vt:lpwstr>
  </property>
  <property fmtid="{D5CDD505-2E9C-101B-9397-08002B2CF9AE}" pid="17" name="MSIP_Label_8cf57b4f-1801-441a-a240-098885f2bcbe_Tag">
    <vt:lpwstr>10, 3, 0, 1</vt:lpwstr>
  </property>
</Properties>
</file>